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26EE" w:rsidRPr="006C4B73" w:rsidRDefault="00DE26EE" w:rsidP="00DE26EE">
      <w:pPr>
        <w:pStyle w:val="a7"/>
        <w:rPr>
          <w:sz w:val="24"/>
          <w:lang w:val="en-US"/>
        </w:rPr>
      </w:pPr>
      <w:bookmarkStart w:id="0" w:name="OLE_LINK3"/>
      <w:r w:rsidRPr="006C4B73">
        <w:rPr>
          <w:sz w:val="24"/>
          <w:lang w:val="en-US"/>
        </w:rPr>
        <w:t>3GPP TSG RAN WG1 Meeting</w:t>
      </w:r>
      <w:r>
        <w:rPr>
          <w:rFonts w:hint="eastAsia"/>
          <w:sz w:val="24"/>
          <w:lang w:val="en-US"/>
        </w:rPr>
        <w:t xml:space="preserve"> #88</w:t>
      </w:r>
      <w:r w:rsidRPr="006C4B73">
        <w:rPr>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Pr>
          <w:sz w:val="24"/>
          <w:lang w:val="en-US"/>
        </w:rPr>
        <w:t>R1-17</w:t>
      </w:r>
      <w:r w:rsidR="00E346F6">
        <w:rPr>
          <w:rFonts w:hint="eastAsia"/>
          <w:sz w:val="24"/>
          <w:lang w:val="en-US"/>
        </w:rPr>
        <w:t>0</w:t>
      </w:r>
      <w:r w:rsidR="00864756">
        <w:rPr>
          <w:rFonts w:hint="eastAsia"/>
          <w:sz w:val="24"/>
          <w:lang w:val="en-US"/>
        </w:rPr>
        <w:t>2801</w:t>
      </w:r>
    </w:p>
    <w:p w:rsidR="00DE26EE" w:rsidRDefault="00DE26EE" w:rsidP="00DE26EE">
      <w:pPr>
        <w:pStyle w:val="a7"/>
        <w:rPr>
          <w:sz w:val="24"/>
          <w:lang w:val="en-US"/>
        </w:rPr>
      </w:pPr>
      <w:r>
        <w:rPr>
          <w:rFonts w:hint="eastAsia"/>
          <w:sz w:val="24"/>
          <w:lang w:val="en-US"/>
        </w:rPr>
        <w:t>Athens</w:t>
      </w:r>
      <w:r>
        <w:rPr>
          <w:sz w:val="24"/>
          <w:lang w:val="en-US"/>
        </w:rPr>
        <w:t xml:space="preserve">, </w:t>
      </w:r>
      <w:r>
        <w:rPr>
          <w:rFonts w:hint="eastAsia"/>
          <w:sz w:val="24"/>
          <w:lang w:val="en-US"/>
        </w:rPr>
        <w:t>GREECE</w:t>
      </w:r>
      <w:r w:rsidRPr="006C4B73">
        <w:rPr>
          <w:sz w:val="24"/>
          <w:lang w:val="en-US"/>
        </w:rPr>
        <w:t xml:space="preserve"> 1</w:t>
      </w:r>
      <w:r>
        <w:rPr>
          <w:rFonts w:hint="eastAsia"/>
          <w:sz w:val="24"/>
          <w:lang w:val="en-US"/>
        </w:rPr>
        <w:t>3</w:t>
      </w:r>
      <w:r>
        <w:rPr>
          <w:sz w:val="24"/>
          <w:lang w:val="en-US"/>
        </w:rPr>
        <w:t xml:space="preserve">th - </w:t>
      </w:r>
      <w:r w:rsidR="009C5925">
        <w:rPr>
          <w:rFonts w:hint="eastAsia"/>
          <w:sz w:val="24"/>
          <w:lang w:val="en-US"/>
        </w:rPr>
        <w:t>1</w:t>
      </w:r>
      <w:r>
        <w:rPr>
          <w:rFonts w:hint="eastAsia"/>
          <w:sz w:val="24"/>
          <w:lang w:val="en-US"/>
        </w:rPr>
        <w:t>7</w:t>
      </w:r>
      <w:r w:rsidRPr="006C4B73">
        <w:rPr>
          <w:sz w:val="24"/>
          <w:lang w:val="en-US"/>
        </w:rPr>
        <w:t xml:space="preserve">th </w:t>
      </w:r>
      <w:r>
        <w:rPr>
          <w:rFonts w:hint="eastAsia"/>
          <w:sz w:val="24"/>
          <w:lang w:val="en-US"/>
        </w:rPr>
        <w:t>Februaly</w:t>
      </w:r>
      <w:r w:rsidRPr="006C4B73">
        <w:rPr>
          <w:sz w:val="24"/>
          <w:lang w:val="en-US"/>
        </w:rPr>
        <w:t xml:space="preserve"> 201</w:t>
      </w:r>
      <w:r>
        <w:rPr>
          <w:rFonts w:hint="eastAsia"/>
          <w:sz w:val="24"/>
          <w:lang w:val="en-US"/>
        </w:rPr>
        <w:t>7</w:t>
      </w:r>
    </w:p>
    <w:p w:rsidR="00DE26EE" w:rsidRPr="003C6CA1" w:rsidRDefault="00DE26EE" w:rsidP="00DE26EE">
      <w:pPr>
        <w:pStyle w:val="a7"/>
        <w:rPr>
          <w:noProof w:val="0"/>
          <w:lang w:val="en-US"/>
        </w:rPr>
      </w:pPr>
    </w:p>
    <w:p w:rsidR="00DE26EE" w:rsidRPr="000956CC" w:rsidRDefault="00DE26EE" w:rsidP="00DE26EE">
      <w:pPr>
        <w:pStyle w:val="a7"/>
        <w:ind w:left="1800" w:hanging="1800"/>
        <w:rPr>
          <w:sz w:val="24"/>
          <w:lang w:val="en-US"/>
        </w:rPr>
      </w:pPr>
      <w:r w:rsidRPr="000956CC">
        <w:rPr>
          <w:sz w:val="24"/>
          <w:lang w:val="en-US"/>
        </w:rPr>
        <w:t>Source:</w:t>
      </w:r>
      <w:r w:rsidRPr="000956CC">
        <w:rPr>
          <w:sz w:val="24"/>
          <w:lang w:val="en-US"/>
        </w:rPr>
        <w:tab/>
        <w:t>NTT DOCOMO</w:t>
      </w:r>
      <w:r>
        <w:rPr>
          <w:rFonts w:hint="eastAsia"/>
          <w:sz w:val="24"/>
          <w:lang w:val="en-US"/>
        </w:rPr>
        <w:t>, INC.</w:t>
      </w:r>
    </w:p>
    <w:bookmarkEnd w:id="0"/>
    <w:p w:rsidR="00334515" w:rsidRPr="00221C83" w:rsidRDefault="00334515" w:rsidP="00334515">
      <w:pPr>
        <w:pStyle w:val="a7"/>
        <w:ind w:left="1800" w:hanging="1800"/>
        <w:jc w:val="both"/>
        <w:rPr>
          <w:rFonts w:eastAsiaTheme="minorEastAsia"/>
          <w:noProof w:val="0"/>
          <w:sz w:val="24"/>
          <w:szCs w:val="22"/>
        </w:rPr>
      </w:pPr>
      <w:r w:rsidRPr="00E74CEE">
        <w:rPr>
          <w:rFonts w:eastAsia="ＭＳ ゴシック" w:hint="eastAsia"/>
          <w:noProof w:val="0"/>
          <w:sz w:val="24"/>
          <w:szCs w:val="22"/>
        </w:rPr>
        <w:t>Title</w:t>
      </w:r>
      <w:r w:rsidRPr="00E74CEE">
        <w:rPr>
          <w:rFonts w:eastAsia="ＭＳ ゴシック"/>
          <w:noProof w:val="0"/>
          <w:sz w:val="24"/>
          <w:szCs w:val="22"/>
        </w:rPr>
        <w:t>:</w:t>
      </w:r>
      <w:r w:rsidRPr="00E74CEE">
        <w:rPr>
          <w:rFonts w:eastAsia="ＭＳ ゴシック"/>
          <w:noProof w:val="0"/>
          <w:sz w:val="24"/>
          <w:szCs w:val="22"/>
        </w:rPr>
        <w:tab/>
      </w:r>
      <w:r w:rsidR="00EB6F90">
        <w:rPr>
          <w:rFonts w:eastAsia="ＭＳ ゴシック" w:hint="eastAsia"/>
          <w:noProof w:val="0"/>
          <w:sz w:val="24"/>
          <w:szCs w:val="22"/>
        </w:rPr>
        <w:t xml:space="preserve">Discussion on </w:t>
      </w:r>
      <w:r w:rsidR="00A479B1">
        <w:rPr>
          <w:rFonts w:eastAsia="ＭＳ ゴシック" w:hint="eastAsia"/>
          <w:noProof w:val="0"/>
          <w:sz w:val="24"/>
          <w:szCs w:val="22"/>
        </w:rPr>
        <w:t>PT-RS</w:t>
      </w:r>
    </w:p>
    <w:p w:rsidR="00E83B1B" w:rsidRPr="003D451C" w:rsidRDefault="00E83B1B" w:rsidP="00E83B1B">
      <w:pPr>
        <w:pStyle w:val="a7"/>
        <w:tabs>
          <w:tab w:val="left" w:pos="1800"/>
        </w:tabs>
        <w:ind w:left="1800" w:hanging="1800"/>
        <w:rPr>
          <w:rFonts w:eastAsia="SimSun"/>
          <w:noProof w:val="0"/>
          <w:sz w:val="24"/>
          <w:szCs w:val="22"/>
        </w:rPr>
      </w:pPr>
      <w:r w:rsidRPr="00E74CEE">
        <w:rPr>
          <w:rFonts w:eastAsia="ＭＳ ゴシック"/>
          <w:noProof w:val="0"/>
          <w:sz w:val="24"/>
          <w:szCs w:val="22"/>
        </w:rPr>
        <w:t>Agenda Item:</w:t>
      </w:r>
      <w:bookmarkStart w:id="1" w:name="Source"/>
      <w:bookmarkEnd w:id="1"/>
      <w:r w:rsidRPr="00E74CEE">
        <w:rPr>
          <w:rFonts w:eastAsia="ＭＳ ゴシック"/>
          <w:noProof w:val="0"/>
          <w:sz w:val="24"/>
          <w:szCs w:val="22"/>
        </w:rPr>
        <w:tab/>
      </w:r>
      <w:r>
        <w:rPr>
          <w:rFonts w:eastAsia="ＭＳ ゴシック" w:hint="eastAsia"/>
          <w:noProof w:val="0"/>
          <w:sz w:val="24"/>
          <w:szCs w:val="22"/>
        </w:rPr>
        <w:t>8.1.2.4.3</w:t>
      </w:r>
    </w:p>
    <w:p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2" w:name="DocumentFor"/>
      <w:bookmarkEnd w:id="2"/>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rsidR="00334515" w:rsidRDefault="00334515" w:rsidP="00334515">
      <w:pPr>
        <w:spacing w:after="120"/>
        <w:jc w:val="both"/>
        <w:rPr>
          <w:rFonts w:eastAsia="SimSun"/>
          <w:kern w:val="2"/>
          <w:sz w:val="22"/>
          <w:szCs w:val="22"/>
          <w:lang w:eastAsia="zh-CN"/>
        </w:rPr>
      </w:pPr>
      <w:r>
        <w:rPr>
          <w:rFonts w:eastAsiaTheme="minorEastAsia" w:hint="eastAsia"/>
          <w:kern w:val="2"/>
          <w:sz w:val="22"/>
          <w:szCs w:val="22"/>
        </w:rPr>
        <w:t>At</w:t>
      </w:r>
      <w:r>
        <w:rPr>
          <w:rFonts w:eastAsia="SimSun" w:hint="eastAsia"/>
          <w:kern w:val="2"/>
          <w:sz w:val="22"/>
          <w:szCs w:val="22"/>
          <w:lang w:eastAsia="zh-CN"/>
        </w:rPr>
        <w:t xml:space="preserve"> the RAN</w:t>
      </w:r>
      <w:r>
        <w:rPr>
          <w:rFonts w:eastAsia="SimSun"/>
          <w:kern w:val="2"/>
          <w:sz w:val="22"/>
          <w:szCs w:val="22"/>
          <w:lang w:eastAsia="zh-CN"/>
        </w:rPr>
        <w:t>1</w:t>
      </w:r>
      <w:r>
        <w:rPr>
          <w:rFonts w:eastAsia="SimSun" w:hint="eastAsia"/>
          <w:kern w:val="2"/>
          <w:sz w:val="22"/>
          <w:szCs w:val="22"/>
          <w:lang w:eastAsia="zh-CN"/>
        </w:rPr>
        <w:t xml:space="preserve"> #</w:t>
      </w:r>
      <w:r w:rsidR="009B0561">
        <w:rPr>
          <w:rFonts w:eastAsiaTheme="minorEastAsia" w:hint="eastAsia"/>
          <w:kern w:val="2"/>
          <w:sz w:val="22"/>
          <w:szCs w:val="22"/>
        </w:rPr>
        <w:t>NR AH</w:t>
      </w:r>
      <w:r>
        <w:rPr>
          <w:rFonts w:eastAsia="SimSun" w:hint="eastAsia"/>
          <w:kern w:val="2"/>
          <w:sz w:val="22"/>
          <w:szCs w:val="22"/>
          <w:lang w:eastAsia="zh-CN"/>
        </w:rPr>
        <w:t xml:space="preserve"> meeting, </w:t>
      </w:r>
      <w:r>
        <w:rPr>
          <w:rFonts w:eastAsia="SimSun"/>
          <w:kern w:val="2"/>
          <w:sz w:val="22"/>
          <w:szCs w:val="22"/>
          <w:lang w:eastAsia="zh-CN"/>
        </w:rPr>
        <w:t>we have reached the following</w:t>
      </w:r>
      <w:r>
        <w:rPr>
          <w:rFonts w:eastAsiaTheme="minorEastAsia" w:hint="eastAsia"/>
          <w:kern w:val="2"/>
          <w:sz w:val="22"/>
          <w:szCs w:val="22"/>
        </w:rPr>
        <w:t xml:space="preserve"> agreements </w:t>
      </w:r>
      <w:r>
        <w:rPr>
          <w:rFonts w:eastAsia="SimSun"/>
          <w:kern w:val="2"/>
          <w:sz w:val="22"/>
          <w:szCs w:val="22"/>
          <w:lang w:eastAsia="zh-CN"/>
        </w:rPr>
        <w:t>[1]</w:t>
      </w:r>
      <w:r>
        <w:rPr>
          <w:rFonts w:eastAsiaTheme="minorEastAsia" w:hint="eastAsia"/>
          <w:kern w:val="2"/>
          <w:sz w:val="22"/>
          <w:szCs w:val="22"/>
        </w:rPr>
        <w:t>:</w:t>
      </w:r>
    </w:p>
    <w:tbl>
      <w:tblPr>
        <w:tblStyle w:val="afb"/>
        <w:tblW w:w="0" w:type="auto"/>
        <w:tblLook w:val="04A0"/>
      </w:tblPr>
      <w:tblGrid>
        <w:gridCol w:w="10170"/>
      </w:tblGrid>
      <w:tr w:rsidR="00512482" w:rsidTr="00512482">
        <w:tc>
          <w:tcPr>
            <w:tcW w:w="10170" w:type="dxa"/>
          </w:tcPr>
          <w:p w:rsidR="00C04C91" w:rsidRPr="004B118D" w:rsidRDefault="00C04C91" w:rsidP="00C04C91">
            <w:pPr>
              <w:rPr>
                <w:rFonts w:eastAsia="ＭＳ 明朝"/>
                <w:b/>
                <w:u w:val="single"/>
                <w:lang w:val="en-US"/>
              </w:rPr>
            </w:pPr>
            <w:r w:rsidRPr="00807F7C">
              <w:rPr>
                <w:rFonts w:eastAsia="ＭＳ 明朝" w:hint="eastAsia"/>
                <w:b/>
                <w:highlight w:val="green"/>
                <w:u w:val="single"/>
                <w:lang w:val="en-US"/>
              </w:rPr>
              <w:t>Agreements:</w:t>
            </w:r>
          </w:p>
          <w:p w:rsidR="00C04C91" w:rsidRPr="004B118D" w:rsidRDefault="00C04C91" w:rsidP="004B31AB">
            <w:pPr>
              <w:numPr>
                <w:ilvl w:val="0"/>
                <w:numId w:val="8"/>
              </w:numPr>
              <w:rPr>
                <w:rFonts w:eastAsia="ＭＳ 明朝"/>
                <w:lang w:val="en-US"/>
              </w:rPr>
            </w:pPr>
            <w:r w:rsidRPr="004B118D">
              <w:rPr>
                <w:rFonts w:eastAsia="ＭＳ 明朝"/>
                <w:lang w:val="en-US"/>
              </w:rPr>
              <w:t>Regarding PT-RS for CP-OFDM, the following is supported</w:t>
            </w:r>
          </w:p>
          <w:p w:rsidR="00C04C91" w:rsidRPr="004B118D" w:rsidRDefault="00C04C91" w:rsidP="004B31AB">
            <w:pPr>
              <w:numPr>
                <w:ilvl w:val="1"/>
                <w:numId w:val="8"/>
              </w:numPr>
              <w:rPr>
                <w:rFonts w:eastAsia="ＭＳ 明朝"/>
                <w:lang w:val="en-US"/>
              </w:rPr>
            </w:pPr>
            <w:r w:rsidRPr="004B118D">
              <w:rPr>
                <w:rFonts w:eastAsia="ＭＳ 明朝"/>
                <w:lang w:val="en-US"/>
              </w:rPr>
              <w:t>For a given UE, the designated PT-RS is confined in scheduled resource as a baseline</w:t>
            </w:r>
          </w:p>
          <w:p w:rsidR="00C04C91" w:rsidRPr="004B118D" w:rsidRDefault="00C04C91" w:rsidP="004B31AB">
            <w:pPr>
              <w:numPr>
                <w:ilvl w:val="2"/>
                <w:numId w:val="8"/>
              </w:numPr>
              <w:rPr>
                <w:rFonts w:eastAsia="ＭＳ 明朝"/>
                <w:lang w:val="en-US"/>
              </w:rPr>
            </w:pPr>
            <w:r w:rsidRPr="004B118D">
              <w:rPr>
                <w:rFonts w:eastAsia="ＭＳ 明朝"/>
                <w:lang w:val="en-US"/>
              </w:rPr>
              <w:t>Whether/how to share DL PT-RS among UEs is FFS</w:t>
            </w:r>
          </w:p>
          <w:p w:rsidR="00C04C91" w:rsidRPr="004B118D" w:rsidRDefault="00C04C91" w:rsidP="004B31AB">
            <w:pPr>
              <w:numPr>
                <w:ilvl w:val="1"/>
                <w:numId w:val="8"/>
              </w:numPr>
              <w:rPr>
                <w:rFonts w:eastAsia="ＭＳ 明朝"/>
                <w:lang w:val="en-US"/>
              </w:rPr>
            </w:pPr>
            <w:r w:rsidRPr="004B118D">
              <w:rPr>
                <w:rFonts w:eastAsia="ＭＳ 明朝"/>
                <w:lang w:val="en-US"/>
              </w:rPr>
              <w:t>Presence of PT-RS in scheduled resource is UE-specifically configured/indicated</w:t>
            </w:r>
          </w:p>
          <w:p w:rsidR="00C04C91" w:rsidRPr="004B118D" w:rsidRDefault="00C04C91" w:rsidP="004B31AB">
            <w:pPr>
              <w:numPr>
                <w:ilvl w:val="1"/>
                <w:numId w:val="8"/>
              </w:numPr>
              <w:rPr>
                <w:rFonts w:eastAsia="ＭＳ 明朝"/>
                <w:lang w:val="en-US"/>
              </w:rPr>
            </w:pPr>
            <w:r w:rsidRPr="004B118D">
              <w:rPr>
                <w:rFonts w:eastAsia="ＭＳ 明朝"/>
                <w:lang w:val="en-US"/>
              </w:rPr>
              <w:t xml:space="preserve">Multiple PT-RS densities </w:t>
            </w:r>
            <w:r>
              <w:rPr>
                <w:rFonts w:eastAsia="ＭＳ 明朝" w:hint="eastAsia"/>
                <w:lang w:val="en-US"/>
              </w:rPr>
              <w:t xml:space="preserve">defined </w:t>
            </w:r>
            <w:r w:rsidRPr="004B118D">
              <w:rPr>
                <w:rFonts w:eastAsia="ＭＳ 明朝"/>
                <w:lang w:val="en-US"/>
              </w:rPr>
              <w:t xml:space="preserve">in </w:t>
            </w:r>
            <w:r>
              <w:rPr>
                <w:rFonts w:eastAsia="ＭＳ 明朝" w:hint="eastAsia"/>
                <w:lang w:val="en-US"/>
              </w:rPr>
              <w:t>time/</w:t>
            </w:r>
            <w:r w:rsidRPr="004B118D">
              <w:rPr>
                <w:rFonts w:eastAsia="ＭＳ 明朝"/>
                <w:lang w:val="en-US"/>
              </w:rPr>
              <w:t>frequency domain are supported</w:t>
            </w:r>
          </w:p>
          <w:p w:rsidR="00C04C91" w:rsidRPr="004B118D" w:rsidRDefault="00C04C91" w:rsidP="004B31AB">
            <w:pPr>
              <w:numPr>
                <w:ilvl w:val="1"/>
                <w:numId w:val="8"/>
              </w:numPr>
              <w:rPr>
                <w:rFonts w:eastAsia="ＭＳ 明朝"/>
                <w:lang w:val="en-US"/>
              </w:rPr>
            </w:pPr>
            <w:r w:rsidRPr="004B118D">
              <w:rPr>
                <w:rFonts w:eastAsia="ＭＳ 明朝"/>
                <w:lang w:val="en-US"/>
              </w:rPr>
              <w:t>UE can assume same precoding for a DM-RS port and a PT-RS port</w:t>
            </w:r>
          </w:p>
          <w:p w:rsidR="00C04C91" w:rsidRPr="004B118D" w:rsidRDefault="00C04C91" w:rsidP="004B31AB">
            <w:pPr>
              <w:numPr>
                <w:ilvl w:val="2"/>
                <w:numId w:val="8"/>
              </w:numPr>
              <w:rPr>
                <w:rFonts w:eastAsia="ＭＳ 明朝"/>
                <w:lang w:val="en-US"/>
              </w:rPr>
            </w:pPr>
            <w:r w:rsidRPr="004B118D">
              <w:rPr>
                <w:rFonts w:eastAsia="ＭＳ 明朝"/>
                <w:lang w:val="en-US"/>
              </w:rPr>
              <w:t>Among which ports and mapping rules (fixed and/or configurable, etc) are FFS</w:t>
            </w:r>
          </w:p>
          <w:p w:rsidR="00C04C91" w:rsidRPr="004B118D" w:rsidRDefault="00C04C91" w:rsidP="004B31AB">
            <w:pPr>
              <w:numPr>
                <w:ilvl w:val="1"/>
                <w:numId w:val="8"/>
              </w:numPr>
              <w:rPr>
                <w:rFonts w:eastAsia="ＭＳ 明朝"/>
                <w:lang w:val="en-US"/>
              </w:rPr>
            </w:pPr>
            <w:r w:rsidRPr="004B118D">
              <w:rPr>
                <w:rFonts w:eastAsia="ＭＳ 明朝"/>
                <w:lang w:val="en-US"/>
              </w:rPr>
              <w:t>Number of PT-RS ports can be fewer than number of DM-RS ports in scheduled resource</w:t>
            </w:r>
          </w:p>
          <w:p w:rsidR="00C04C91" w:rsidRPr="004B118D" w:rsidRDefault="00C04C91" w:rsidP="004B31AB">
            <w:pPr>
              <w:numPr>
                <w:ilvl w:val="0"/>
                <w:numId w:val="8"/>
              </w:numPr>
              <w:rPr>
                <w:rFonts w:eastAsia="ＭＳ 明朝"/>
                <w:lang w:val="en-US"/>
              </w:rPr>
            </w:pPr>
            <w:r w:rsidRPr="004B118D">
              <w:rPr>
                <w:rFonts w:eastAsia="ＭＳ 明朝"/>
                <w:lang w:val="en-US"/>
              </w:rPr>
              <w:t>Study the following for PT-RS, taking overhead and forward compatibility into account</w:t>
            </w:r>
          </w:p>
          <w:p w:rsidR="00C04C91" w:rsidRPr="004B118D" w:rsidRDefault="00C04C91" w:rsidP="004B31AB">
            <w:pPr>
              <w:numPr>
                <w:ilvl w:val="1"/>
                <w:numId w:val="8"/>
              </w:numPr>
              <w:rPr>
                <w:rFonts w:eastAsia="ＭＳ 明朝"/>
                <w:lang w:val="en-US"/>
              </w:rPr>
            </w:pPr>
            <w:r w:rsidRPr="004B118D">
              <w:rPr>
                <w:rFonts w:eastAsia="ＭＳ 明朝"/>
                <w:lang w:val="en-US"/>
              </w:rPr>
              <w:t>Details on frequency domain patterns/densities</w:t>
            </w:r>
          </w:p>
          <w:p w:rsidR="00C04C91" w:rsidRPr="004B118D" w:rsidRDefault="00C04C91" w:rsidP="004B31AB">
            <w:pPr>
              <w:numPr>
                <w:ilvl w:val="1"/>
                <w:numId w:val="8"/>
              </w:numPr>
              <w:rPr>
                <w:rFonts w:eastAsia="ＭＳ 明朝"/>
                <w:lang w:val="en-US"/>
              </w:rPr>
            </w:pPr>
            <w:r w:rsidRPr="004B118D">
              <w:rPr>
                <w:rFonts w:eastAsia="ＭＳ 明朝"/>
                <w:lang w:val="en-US"/>
              </w:rPr>
              <w:t>How to indicate presence/patterns of PT-RS</w:t>
            </w:r>
          </w:p>
          <w:p w:rsidR="00C04C91" w:rsidRPr="004B118D" w:rsidRDefault="00C04C91" w:rsidP="004B31AB">
            <w:pPr>
              <w:numPr>
                <w:ilvl w:val="2"/>
                <w:numId w:val="8"/>
              </w:numPr>
              <w:rPr>
                <w:rFonts w:eastAsia="ＭＳ 明朝"/>
                <w:lang w:val="en-US"/>
              </w:rPr>
            </w:pPr>
            <w:r w:rsidRPr="004B118D">
              <w:rPr>
                <w:rFonts w:eastAsia="ＭＳ 明朝"/>
                <w:lang w:val="en-US"/>
              </w:rPr>
              <w:t>E.g., implicitly indicated based on as</w:t>
            </w:r>
            <w:r>
              <w:rPr>
                <w:rFonts w:eastAsia="ＭＳ 明朝"/>
                <w:lang w:val="en-US"/>
              </w:rPr>
              <w:t>sociation with numerology/MCS/</w:t>
            </w:r>
            <w:r>
              <w:rPr>
                <w:rFonts w:eastAsia="ＭＳ 明朝" w:hint="eastAsia"/>
                <w:lang w:val="en-US"/>
              </w:rPr>
              <w:t>number of allocated PRBs</w:t>
            </w:r>
            <w:r w:rsidRPr="004B118D">
              <w:rPr>
                <w:rFonts w:eastAsia="ＭＳ 明朝"/>
                <w:lang w:val="en-US"/>
              </w:rPr>
              <w:t>/UE category</w:t>
            </w:r>
          </w:p>
          <w:p w:rsidR="00C04C91" w:rsidRPr="004B118D" w:rsidRDefault="00C04C91" w:rsidP="004B31AB">
            <w:pPr>
              <w:numPr>
                <w:ilvl w:val="2"/>
                <w:numId w:val="8"/>
              </w:numPr>
              <w:rPr>
                <w:rFonts w:eastAsia="ＭＳ 明朝"/>
                <w:lang w:val="en-US"/>
              </w:rPr>
            </w:pPr>
            <w:r w:rsidRPr="004B118D">
              <w:rPr>
                <w:rFonts w:eastAsia="ＭＳ 明朝"/>
                <w:lang w:val="en-US"/>
              </w:rPr>
              <w:t>E.g., explicit indication by L1/L2/L3 signaling</w:t>
            </w:r>
          </w:p>
          <w:p w:rsidR="00C04C91" w:rsidRPr="004B118D" w:rsidRDefault="00C04C91" w:rsidP="004B31AB">
            <w:pPr>
              <w:numPr>
                <w:ilvl w:val="1"/>
                <w:numId w:val="8"/>
              </w:numPr>
              <w:rPr>
                <w:rFonts w:eastAsia="ＭＳ 明朝"/>
                <w:lang w:val="en-US"/>
              </w:rPr>
            </w:pPr>
            <w:r w:rsidRPr="004B118D">
              <w:rPr>
                <w:rFonts w:eastAsia="ＭＳ 明朝"/>
                <w:lang w:val="en-US"/>
              </w:rPr>
              <w:t>Port multiplexing methods</w:t>
            </w:r>
          </w:p>
          <w:p w:rsidR="00C04C91" w:rsidRPr="004B118D" w:rsidRDefault="00C04C91" w:rsidP="004B31AB">
            <w:pPr>
              <w:numPr>
                <w:ilvl w:val="2"/>
                <w:numId w:val="8"/>
              </w:numPr>
              <w:rPr>
                <w:rFonts w:eastAsia="ＭＳ 明朝"/>
                <w:lang w:val="en-US"/>
              </w:rPr>
            </w:pPr>
            <w:r w:rsidRPr="004B118D">
              <w:rPr>
                <w:rFonts w:eastAsia="ＭＳ 明朝"/>
                <w:lang w:val="en-US"/>
              </w:rPr>
              <w:t>E.g., non-orthogonal multiplexing within PT-RS ports and with data</w:t>
            </w:r>
          </w:p>
          <w:p w:rsidR="00C04C91" w:rsidRPr="004B118D" w:rsidRDefault="00C04C91" w:rsidP="004B31AB">
            <w:pPr>
              <w:numPr>
                <w:ilvl w:val="1"/>
                <w:numId w:val="8"/>
              </w:numPr>
              <w:rPr>
                <w:rFonts w:eastAsia="ＭＳ 明朝"/>
                <w:lang w:val="en-US"/>
              </w:rPr>
            </w:pPr>
            <w:r w:rsidRPr="004B118D">
              <w:rPr>
                <w:rFonts w:eastAsia="ＭＳ 明朝"/>
                <w:lang w:val="en-US"/>
              </w:rPr>
              <w:t xml:space="preserve">Using PT-RS for </w:t>
            </w:r>
            <w:r>
              <w:rPr>
                <w:rFonts w:eastAsia="ＭＳ 明朝" w:hint="eastAsia"/>
                <w:lang w:val="en-US"/>
              </w:rPr>
              <w:t>CFO/</w:t>
            </w:r>
            <w:r w:rsidRPr="004B118D">
              <w:rPr>
                <w:rFonts w:eastAsia="ＭＳ 明朝"/>
                <w:lang w:val="en-US"/>
              </w:rPr>
              <w:t>Doppler estimation</w:t>
            </w:r>
          </w:p>
          <w:p w:rsidR="00C04C91" w:rsidRPr="004B118D" w:rsidRDefault="00C04C91" w:rsidP="004B31AB">
            <w:pPr>
              <w:numPr>
                <w:ilvl w:val="1"/>
                <w:numId w:val="8"/>
              </w:numPr>
              <w:rPr>
                <w:rFonts w:eastAsia="ＭＳ 明朝"/>
                <w:lang w:val="en-US"/>
              </w:rPr>
            </w:pPr>
            <w:r w:rsidRPr="004B118D">
              <w:rPr>
                <w:rFonts w:eastAsia="ＭＳ 明朝"/>
                <w:lang w:val="en-US"/>
              </w:rPr>
              <w:t>QCL relationship between PT-RS and DM-RS</w:t>
            </w:r>
          </w:p>
          <w:p w:rsidR="00C04C91" w:rsidRPr="004B118D" w:rsidRDefault="00C04C91" w:rsidP="004B31AB">
            <w:pPr>
              <w:numPr>
                <w:ilvl w:val="1"/>
                <w:numId w:val="8"/>
              </w:numPr>
              <w:rPr>
                <w:rFonts w:eastAsia="ＭＳ 明朝"/>
                <w:lang w:val="en-US"/>
              </w:rPr>
            </w:pPr>
            <w:r w:rsidRPr="004B118D">
              <w:rPr>
                <w:rFonts w:eastAsia="ＭＳ 明朝"/>
                <w:lang w:val="en-US"/>
              </w:rPr>
              <w:t>Joint transmission of CSI-RS and PT-RS for improving CSI acquisition accuracy</w:t>
            </w:r>
          </w:p>
          <w:p w:rsidR="00C04C91" w:rsidRPr="004B118D" w:rsidRDefault="00C04C91" w:rsidP="004B31AB">
            <w:pPr>
              <w:numPr>
                <w:ilvl w:val="1"/>
                <w:numId w:val="8"/>
              </w:numPr>
              <w:rPr>
                <w:rFonts w:eastAsia="ＭＳ 明朝"/>
                <w:lang w:val="en-US"/>
              </w:rPr>
            </w:pPr>
            <w:r w:rsidRPr="004B118D">
              <w:rPr>
                <w:rFonts w:eastAsia="ＭＳ 明朝"/>
                <w:lang w:val="en-US"/>
              </w:rPr>
              <w:t>Others are not precluded</w:t>
            </w:r>
          </w:p>
          <w:p w:rsidR="00C04C91" w:rsidRPr="00B72F90" w:rsidRDefault="00C04C91" w:rsidP="00C04C91">
            <w:pPr>
              <w:rPr>
                <w:rFonts w:eastAsia="ＭＳ 明朝"/>
                <w:b/>
                <w:highlight w:val="yellow"/>
                <w:u w:val="single"/>
                <w:lang w:val="en-US"/>
              </w:rPr>
            </w:pPr>
            <w:r w:rsidRPr="005134E4">
              <w:rPr>
                <w:rFonts w:eastAsia="ＭＳ 明朝" w:hint="eastAsia"/>
                <w:b/>
                <w:highlight w:val="green"/>
                <w:u w:val="single"/>
                <w:lang w:val="en-US"/>
              </w:rPr>
              <w:t>Agreements:</w:t>
            </w:r>
          </w:p>
          <w:p w:rsidR="00C04C91" w:rsidRPr="00460747" w:rsidRDefault="00C04C91" w:rsidP="004B31AB">
            <w:pPr>
              <w:numPr>
                <w:ilvl w:val="0"/>
                <w:numId w:val="9"/>
              </w:numPr>
              <w:rPr>
                <w:rFonts w:eastAsia="ＭＳ 明朝"/>
                <w:lang w:val="en-US"/>
              </w:rPr>
            </w:pPr>
            <w:r w:rsidRPr="00460747">
              <w:rPr>
                <w:rFonts w:eastAsia="ＭＳ 明朝"/>
                <w:bCs/>
                <w:lang w:val="fr-FR"/>
              </w:rPr>
              <w:t>NR considers frequency offset and PN compensation for DFTsOFDM</w:t>
            </w:r>
          </w:p>
          <w:p w:rsidR="00C04C91" w:rsidRPr="00C04C91" w:rsidRDefault="00C04C91" w:rsidP="004B31AB">
            <w:pPr>
              <w:numPr>
                <w:ilvl w:val="1"/>
                <w:numId w:val="9"/>
              </w:numPr>
              <w:rPr>
                <w:rFonts w:eastAsia="ＭＳ 明朝"/>
                <w:lang w:val="en-US"/>
              </w:rPr>
            </w:pPr>
            <w:r w:rsidRPr="00460747">
              <w:rPr>
                <w:rFonts w:eastAsia="ＭＳ 明朝"/>
                <w:bCs/>
                <w:lang w:val="fr-FR"/>
              </w:rPr>
              <w:t xml:space="preserve">FFS the exact method (e.g. pre-DFT /post-DFT insertion of PT-RS, blind detection, </w:t>
            </w:r>
            <w:r w:rsidRPr="00460747">
              <w:rPr>
                <w:rFonts w:eastAsia="ＭＳ 明朝"/>
                <w:bCs/>
                <w:lang w:val="fr-FR"/>
              </w:rPr>
              <w:lastRenderedPageBreak/>
              <w:t>DM-RS)</w:t>
            </w:r>
          </w:p>
          <w:p w:rsidR="00102EC5" w:rsidRPr="007312E7" w:rsidRDefault="00C04C91" w:rsidP="004B31AB">
            <w:pPr>
              <w:numPr>
                <w:ilvl w:val="1"/>
                <w:numId w:val="9"/>
              </w:numPr>
              <w:rPr>
                <w:rFonts w:eastAsia="ＭＳ 明朝"/>
                <w:lang w:val="en-US"/>
              </w:rPr>
            </w:pPr>
            <w:r w:rsidRPr="00460747">
              <w:rPr>
                <w:rFonts w:eastAsia="ＭＳ 明朝"/>
                <w:bCs/>
                <w:lang w:val="fr-FR"/>
              </w:rPr>
              <w:t xml:space="preserve">Consider receiver </w:t>
            </w:r>
            <w:r>
              <w:rPr>
                <w:rFonts w:eastAsia="ＭＳ 明朝"/>
                <w:bCs/>
                <w:lang w:val="fr-FR"/>
              </w:rPr>
              <w:t>complexity, PAPR,</w:t>
            </w:r>
            <w:r>
              <w:rPr>
                <w:rFonts w:eastAsia="ＭＳ 明朝" w:hint="eastAsia"/>
                <w:bCs/>
                <w:lang w:val="fr-FR"/>
              </w:rPr>
              <w:t xml:space="preserve"> modulation order to be supported,</w:t>
            </w:r>
            <w:r w:rsidRPr="00460747">
              <w:rPr>
                <w:rFonts w:eastAsia="ＭＳ 明朝"/>
                <w:bCs/>
                <w:lang w:val="fr-FR"/>
              </w:rPr>
              <w:t xml:space="preserve"> etc</w:t>
            </w:r>
          </w:p>
        </w:tc>
      </w:tr>
    </w:tbl>
    <w:p w:rsidR="00FE0C9D" w:rsidRDefault="00334515" w:rsidP="006852C6">
      <w:pPr>
        <w:spacing w:afterLines="50"/>
        <w:jc w:val="both"/>
        <w:rPr>
          <w:rFonts w:eastAsiaTheme="minorEastAsia"/>
          <w:sz w:val="22"/>
        </w:rPr>
      </w:pPr>
      <w:r w:rsidRPr="00F84EE0">
        <w:rPr>
          <w:rFonts w:eastAsia="SimSun"/>
          <w:sz w:val="22"/>
          <w:lang w:eastAsia="zh-CN"/>
        </w:rPr>
        <w:lastRenderedPageBreak/>
        <w:t xml:space="preserve">In </w:t>
      </w:r>
      <w:r>
        <w:rPr>
          <w:rFonts w:eastAsia="SimSun"/>
          <w:sz w:val="22"/>
          <w:lang w:eastAsia="zh-CN"/>
        </w:rPr>
        <w:t xml:space="preserve">this contribution, we </w:t>
      </w:r>
      <w:r w:rsidR="002846B6">
        <w:rPr>
          <w:rFonts w:eastAsiaTheme="minorEastAsia" w:hint="eastAsia"/>
          <w:sz w:val="22"/>
        </w:rPr>
        <w:t>provide our view</w:t>
      </w:r>
      <w:r w:rsidR="0074438D">
        <w:rPr>
          <w:rFonts w:eastAsiaTheme="minorEastAsia"/>
          <w:sz w:val="22"/>
        </w:rPr>
        <w:t>s</w:t>
      </w:r>
      <w:r w:rsidR="002846B6">
        <w:rPr>
          <w:rFonts w:eastAsiaTheme="minorEastAsia" w:hint="eastAsia"/>
          <w:sz w:val="22"/>
        </w:rPr>
        <w:t xml:space="preserve"> on open issue</w:t>
      </w:r>
      <w:r w:rsidR="00662E2F">
        <w:rPr>
          <w:rFonts w:eastAsiaTheme="minorEastAsia" w:hint="eastAsia"/>
          <w:sz w:val="22"/>
        </w:rPr>
        <w:t xml:space="preserve"> </w:t>
      </w:r>
      <w:r w:rsidR="0074438D">
        <w:rPr>
          <w:rFonts w:eastAsiaTheme="minorEastAsia"/>
          <w:sz w:val="22"/>
        </w:rPr>
        <w:t xml:space="preserve">for </w:t>
      </w:r>
      <w:r w:rsidR="00C05358">
        <w:rPr>
          <w:rFonts w:eastAsiaTheme="minorEastAsia" w:hint="eastAsia"/>
          <w:sz w:val="22"/>
        </w:rPr>
        <w:t>PT-RS</w:t>
      </w:r>
      <w:r w:rsidR="002846B6">
        <w:rPr>
          <w:rFonts w:eastAsiaTheme="minorEastAsia" w:hint="eastAsia"/>
          <w:sz w:val="22"/>
        </w:rPr>
        <w:t xml:space="preserve">. </w:t>
      </w:r>
    </w:p>
    <w:p w:rsidR="00334515" w:rsidRDefault="00334515" w:rsidP="006852C6">
      <w:pPr>
        <w:spacing w:afterLines="50"/>
        <w:jc w:val="both"/>
        <w:rPr>
          <w:rFonts w:eastAsiaTheme="minorEastAsia" w:hint="eastAsia"/>
          <w:sz w:val="22"/>
        </w:rPr>
      </w:pPr>
    </w:p>
    <w:p w:rsidR="00BE79DE" w:rsidRDefault="00BE79DE" w:rsidP="006852C6">
      <w:pPr>
        <w:spacing w:afterLines="50"/>
        <w:jc w:val="both"/>
        <w:rPr>
          <w:rFonts w:eastAsiaTheme="minorEastAsia"/>
          <w:sz w:val="22"/>
        </w:rPr>
      </w:pPr>
    </w:p>
    <w:p w:rsidR="00F54A67" w:rsidRDefault="00915A60" w:rsidP="00F54A67">
      <w:pPr>
        <w:pStyle w:val="1"/>
        <w:numPr>
          <w:ilvl w:val="0"/>
          <w:numId w:val="6"/>
        </w:numPr>
        <w:spacing w:after="120"/>
        <w:jc w:val="both"/>
        <w:rPr>
          <w:rFonts w:eastAsiaTheme="minorEastAsia"/>
          <w:b/>
          <w:lang w:val="en-US"/>
        </w:rPr>
      </w:pPr>
      <w:r>
        <w:rPr>
          <w:rFonts w:eastAsiaTheme="minorEastAsia" w:hint="eastAsia"/>
          <w:b/>
          <w:lang w:val="en-US"/>
        </w:rPr>
        <w:t>Views on open issue for PT-RS</w:t>
      </w:r>
    </w:p>
    <w:p w:rsidR="00726909" w:rsidRDefault="00726909" w:rsidP="00726909">
      <w:pPr>
        <w:pStyle w:val="1"/>
        <w:numPr>
          <w:ilvl w:val="1"/>
          <w:numId w:val="6"/>
        </w:numPr>
        <w:spacing w:after="120"/>
        <w:jc w:val="both"/>
        <w:rPr>
          <w:rFonts w:eastAsiaTheme="minorEastAsia"/>
          <w:b/>
          <w:lang w:val="en-US"/>
        </w:rPr>
      </w:pPr>
      <w:r w:rsidRPr="00726909">
        <w:rPr>
          <w:rFonts w:eastAsiaTheme="minorEastAsia"/>
          <w:b/>
          <w:lang w:val="en-US"/>
        </w:rPr>
        <w:t>Whether/how to</w:t>
      </w:r>
      <w:r>
        <w:rPr>
          <w:rFonts w:eastAsiaTheme="minorEastAsia"/>
          <w:b/>
          <w:lang w:val="en-US"/>
        </w:rPr>
        <w:t xml:space="preserve"> share DL PT-RS among UEs</w:t>
      </w:r>
    </w:p>
    <w:p w:rsidR="00A10078" w:rsidRDefault="00800249" w:rsidP="006852C6">
      <w:pPr>
        <w:spacing w:afterLines="50"/>
        <w:jc w:val="both"/>
        <w:rPr>
          <w:rFonts w:eastAsia="ＭＳ 明朝"/>
          <w:sz w:val="22"/>
          <w:lang w:val="en-US"/>
        </w:rPr>
      </w:pPr>
      <w:r>
        <w:rPr>
          <w:rFonts w:eastAsia="ＭＳ 明朝" w:hint="eastAsia"/>
          <w:sz w:val="22"/>
          <w:lang w:val="en-US"/>
        </w:rPr>
        <w:t>At the</w:t>
      </w:r>
      <w:r w:rsidR="00BA6237">
        <w:rPr>
          <w:rFonts w:eastAsia="ＭＳ 明朝" w:hint="eastAsia"/>
          <w:sz w:val="22"/>
          <w:lang w:val="en-US"/>
        </w:rPr>
        <w:t xml:space="preserve"> RAN1 #NR AH meeting, the following is agreed [</w:t>
      </w:r>
      <w:r w:rsidR="00BA6237" w:rsidRPr="008E0FEB">
        <w:rPr>
          <w:rFonts w:eastAsia="ＭＳ 明朝" w:hint="eastAsia"/>
          <w:sz w:val="22"/>
          <w:lang w:val="en-US"/>
        </w:rPr>
        <w:t>1</w:t>
      </w:r>
      <w:r w:rsidR="00BA6237">
        <w:rPr>
          <w:rFonts w:eastAsia="ＭＳ 明朝" w:hint="eastAsia"/>
          <w:sz w:val="22"/>
          <w:lang w:val="en-US"/>
        </w:rPr>
        <w:t>].</w:t>
      </w:r>
    </w:p>
    <w:p w:rsidR="00BA6237" w:rsidRPr="0034228B" w:rsidRDefault="00BA6237" w:rsidP="00BA6237">
      <w:pPr>
        <w:rPr>
          <w:rFonts w:eastAsia="ＭＳ 明朝"/>
          <w:b/>
          <w:sz w:val="22"/>
          <w:szCs w:val="22"/>
          <w:u w:val="single"/>
          <w:lang w:val="en-US"/>
        </w:rPr>
      </w:pPr>
      <w:r w:rsidRPr="0034228B">
        <w:rPr>
          <w:rFonts w:eastAsia="ＭＳ 明朝" w:hint="eastAsia"/>
          <w:b/>
          <w:sz w:val="22"/>
          <w:szCs w:val="22"/>
          <w:highlight w:val="green"/>
          <w:u w:val="single"/>
          <w:lang w:val="en-US"/>
        </w:rPr>
        <w:t>Agreements:</w:t>
      </w:r>
    </w:p>
    <w:p w:rsidR="00BA6237" w:rsidRPr="0034228B" w:rsidRDefault="00BA6237" w:rsidP="00BA6237">
      <w:pPr>
        <w:numPr>
          <w:ilvl w:val="0"/>
          <w:numId w:val="8"/>
        </w:numPr>
        <w:rPr>
          <w:rFonts w:eastAsia="ＭＳ 明朝"/>
          <w:sz w:val="22"/>
          <w:szCs w:val="22"/>
          <w:lang w:val="en-US"/>
        </w:rPr>
      </w:pPr>
      <w:r w:rsidRPr="0034228B">
        <w:rPr>
          <w:rFonts w:eastAsia="ＭＳ 明朝"/>
          <w:sz w:val="22"/>
          <w:szCs w:val="22"/>
          <w:lang w:val="en-US"/>
        </w:rPr>
        <w:t>Regarding PT-RS for CP-OFDM, the following is supported</w:t>
      </w:r>
    </w:p>
    <w:p w:rsidR="00BA6237" w:rsidRPr="0034228B" w:rsidRDefault="00BA6237" w:rsidP="00BA6237">
      <w:pPr>
        <w:numPr>
          <w:ilvl w:val="1"/>
          <w:numId w:val="8"/>
        </w:numPr>
        <w:rPr>
          <w:rFonts w:eastAsia="ＭＳ 明朝"/>
          <w:sz w:val="22"/>
          <w:szCs w:val="22"/>
          <w:lang w:val="en-US"/>
        </w:rPr>
      </w:pPr>
      <w:r w:rsidRPr="0034228B">
        <w:rPr>
          <w:rFonts w:eastAsia="ＭＳ 明朝"/>
          <w:sz w:val="22"/>
          <w:szCs w:val="22"/>
          <w:lang w:val="en-US"/>
        </w:rPr>
        <w:t>For a given UE, the designated PT-RS is confined in scheduled resource as a baseline</w:t>
      </w:r>
    </w:p>
    <w:p w:rsidR="00BA6237" w:rsidRPr="0034228B" w:rsidRDefault="00BA6237" w:rsidP="00BA6237">
      <w:pPr>
        <w:numPr>
          <w:ilvl w:val="2"/>
          <w:numId w:val="8"/>
        </w:numPr>
        <w:rPr>
          <w:rFonts w:eastAsia="ＭＳ 明朝"/>
          <w:sz w:val="22"/>
          <w:szCs w:val="22"/>
          <w:lang w:val="en-US"/>
        </w:rPr>
      </w:pPr>
      <w:r w:rsidRPr="0034228B">
        <w:rPr>
          <w:rFonts w:eastAsia="ＭＳ 明朝"/>
          <w:sz w:val="22"/>
          <w:szCs w:val="22"/>
          <w:lang w:val="en-US"/>
        </w:rPr>
        <w:t>Whether/how to share DL PT-RS among UEs is FFS</w:t>
      </w:r>
    </w:p>
    <w:p w:rsidR="003E243A" w:rsidRDefault="003E243A" w:rsidP="006852C6">
      <w:pPr>
        <w:spacing w:afterLines="50"/>
        <w:ind w:left="110" w:hangingChars="50" w:hanging="110"/>
        <w:jc w:val="both"/>
        <w:rPr>
          <w:rFonts w:eastAsia="ＭＳ 明朝"/>
          <w:sz w:val="22"/>
          <w:lang w:val="en-US"/>
        </w:rPr>
      </w:pPr>
    </w:p>
    <w:p w:rsidR="00BA6237" w:rsidRPr="00BA6237" w:rsidRDefault="001265CA" w:rsidP="006852C6">
      <w:pPr>
        <w:spacing w:afterLines="50"/>
        <w:ind w:left="2"/>
        <w:jc w:val="both"/>
        <w:rPr>
          <w:rFonts w:eastAsia="ＭＳ 明朝"/>
          <w:sz w:val="22"/>
          <w:lang w:val="en-US"/>
        </w:rPr>
      </w:pPr>
      <w:r>
        <w:rPr>
          <w:rFonts w:eastAsia="ＭＳ 明朝" w:hint="eastAsia"/>
          <w:sz w:val="22"/>
          <w:lang w:val="en-US"/>
        </w:rPr>
        <w:t>When</w:t>
      </w:r>
      <w:r w:rsidR="00BA6237">
        <w:rPr>
          <w:rFonts w:eastAsia="ＭＳ 明朝" w:hint="eastAsia"/>
          <w:sz w:val="22"/>
          <w:lang w:val="en-US"/>
        </w:rPr>
        <w:t xml:space="preserve"> </w:t>
      </w:r>
      <w:r w:rsidR="00127393">
        <w:rPr>
          <w:rFonts w:eastAsia="ＭＳ 明朝" w:hint="eastAsia"/>
          <w:sz w:val="22"/>
          <w:lang w:val="en-US"/>
        </w:rPr>
        <w:t xml:space="preserve">DL </w:t>
      </w:r>
      <w:r w:rsidR="00BA6237">
        <w:rPr>
          <w:rFonts w:eastAsia="ＭＳ 明朝" w:hint="eastAsia"/>
          <w:sz w:val="22"/>
          <w:lang w:val="en-US"/>
        </w:rPr>
        <w:t xml:space="preserve">PT-RS is shared among UEs, </w:t>
      </w:r>
      <w:r w:rsidR="008A3835">
        <w:rPr>
          <w:rFonts w:eastAsia="ＭＳ 明朝" w:hint="eastAsia"/>
          <w:sz w:val="22"/>
          <w:lang w:val="en-US"/>
        </w:rPr>
        <w:t xml:space="preserve">common phase error (CPE) </w:t>
      </w:r>
      <w:r w:rsidR="00CA1F92">
        <w:rPr>
          <w:rFonts w:eastAsia="ＭＳ 明朝" w:hint="eastAsia"/>
          <w:sz w:val="22"/>
          <w:lang w:val="en-US"/>
        </w:rPr>
        <w:t xml:space="preserve">of phase noise </w:t>
      </w:r>
      <w:r w:rsidR="008A3835">
        <w:rPr>
          <w:rFonts w:eastAsia="ＭＳ 明朝" w:hint="eastAsia"/>
          <w:sz w:val="22"/>
          <w:lang w:val="en-US"/>
        </w:rPr>
        <w:t>compensation accuracy may be improved</w:t>
      </w:r>
      <w:r w:rsidR="003E243A">
        <w:rPr>
          <w:rFonts w:eastAsia="ＭＳ 明朝" w:hint="eastAsia"/>
          <w:sz w:val="22"/>
          <w:lang w:val="en-US"/>
        </w:rPr>
        <w:t xml:space="preserve"> </w:t>
      </w:r>
      <w:r w:rsidR="008A3835">
        <w:rPr>
          <w:rFonts w:eastAsia="ＭＳ 明朝" w:hint="eastAsia"/>
          <w:sz w:val="22"/>
          <w:lang w:val="en-US"/>
        </w:rPr>
        <w:t xml:space="preserve">because </w:t>
      </w:r>
      <w:r w:rsidR="00CC1802">
        <w:rPr>
          <w:rFonts w:eastAsia="ＭＳ 明朝" w:hint="eastAsia"/>
          <w:sz w:val="22"/>
          <w:lang w:val="en-US"/>
        </w:rPr>
        <w:t xml:space="preserve">the </w:t>
      </w:r>
      <w:r w:rsidR="00A80E6B">
        <w:rPr>
          <w:rFonts w:eastAsia="ＭＳ 明朝" w:hint="eastAsia"/>
          <w:sz w:val="22"/>
          <w:lang w:val="en-US"/>
        </w:rPr>
        <w:t>number of PT-RS RE</w:t>
      </w:r>
      <w:r w:rsidR="00CD2A47">
        <w:rPr>
          <w:rFonts w:eastAsia="ＭＳ 明朝" w:hint="eastAsia"/>
          <w:sz w:val="22"/>
          <w:lang w:val="en-US"/>
        </w:rPr>
        <w:t>s</w:t>
      </w:r>
      <w:r w:rsidR="00A80E6B">
        <w:rPr>
          <w:rFonts w:eastAsia="ＭＳ 明朝" w:hint="eastAsia"/>
          <w:sz w:val="22"/>
          <w:lang w:val="en-US"/>
        </w:rPr>
        <w:t xml:space="preserve"> per UE </w:t>
      </w:r>
      <w:r w:rsidR="008A3835">
        <w:rPr>
          <w:rFonts w:eastAsia="ＭＳ 明朝" w:hint="eastAsia"/>
          <w:sz w:val="22"/>
          <w:lang w:val="en-US"/>
        </w:rPr>
        <w:t>increases</w:t>
      </w:r>
      <w:r w:rsidR="00A80E6B">
        <w:rPr>
          <w:rFonts w:eastAsia="ＭＳ 明朝" w:hint="eastAsia"/>
          <w:sz w:val="22"/>
          <w:lang w:val="en-US"/>
        </w:rPr>
        <w:t xml:space="preserve">. </w:t>
      </w:r>
      <w:r w:rsidR="00CE7ED0">
        <w:rPr>
          <w:rFonts w:eastAsia="ＭＳ 明朝" w:hint="eastAsia"/>
          <w:sz w:val="22"/>
          <w:lang w:val="en-US"/>
        </w:rPr>
        <w:t xml:space="preserve">However, </w:t>
      </w:r>
      <w:r w:rsidR="00014B96">
        <w:rPr>
          <w:rFonts w:eastAsia="ＭＳ 明朝" w:hint="eastAsia"/>
          <w:sz w:val="22"/>
          <w:lang w:val="en-US"/>
        </w:rPr>
        <w:t>since PT-RS is UE-specifically configured</w:t>
      </w:r>
      <w:r w:rsidR="00E47116">
        <w:rPr>
          <w:rFonts w:eastAsia="ＭＳ 明朝" w:hint="eastAsia"/>
          <w:sz w:val="22"/>
          <w:lang w:val="en-US"/>
        </w:rPr>
        <w:t>,</w:t>
      </w:r>
      <w:r w:rsidR="00014B96">
        <w:rPr>
          <w:rFonts w:eastAsia="ＭＳ 明朝" w:hint="eastAsia"/>
          <w:sz w:val="22"/>
          <w:lang w:val="en-US"/>
        </w:rPr>
        <w:t xml:space="preserve"> PT-RS mapping pattern and </w:t>
      </w:r>
      <w:r w:rsidR="00CC1802">
        <w:rPr>
          <w:rFonts w:eastAsia="ＭＳ 明朝" w:hint="eastAsia"/>
          <w:sz w:val="22"/>
          <w:lang w:val="en-US"/>
        </w:rPr>
        <w:t xml:space="preserve">the </w:t>
      </w:r>
      <w:r w:rsidR="00014B96">
        <w:rPr>
          <w:rFonts w:eastAsia="ＭＳ 明朝" w:hint="eastAsia"/>
          <w:sz w:val="22"/>
          <w:lang w:val="en-US"/>
        </w:rPr>
        <w:t>number of PT-RS port</w:t>
      </w:r>
      <w:r w:rsidR="005C0F69">
        <w:rPr>
          <w:rFonts w:eastAsia="ＭＳ 明朝" w:hint="eastAsia"/>
          <w:sz w:val="22"/>
          <w:lang w:val="en-US"/>
        </w:rPr>
        <w:t>s</w:t>
      </w:r>
      <w:r w:rsidR="009A3D19">
        <w:rPr>
          <w:rFonts w:eastAsia="ＭＳ 明朝" w:hint="eastAsia"/>
          <w:sz w:val="22"/>
          <w:lang w:val="en-US"/>
        </w:rPr>
        <w:t xml:space="preserve"> </w:t>
      </w:r>
      <w:r w:rsidR="00CC1802">
        <w:rPr>
          <w:rFonts w:eastAsia="ＭＳ 明朝" w:hint="eastAsia"/>
          <w:sz w:val="22"/>
          <w:lang w:val="en-US"/>
        </w:rPr>
        <w:t xml:space="preserve">can be </w:t>
      </w:r>
      <w:r w:rsidR="00014B96">
        <w:rPr>
          <w:rFonts w:eastAsia="ＭＳ 明朝" w:hint="eastAsia"/>
          <w:sz w:val="22"/>
          <w:lang w:val="en-US"/>
        </w:rPr>
        <w:t xml:space="preserve">different among UEs. </w:t>
      </w:r>
      <w:r w:rsidR="00DA0898">
        <w:rPr>
          <w:rFonts w:eastAsia="ＭＳ 明朝" w:hint="eastAsia"/>
          <w:sz w:val="22"/>
          <w:lang w:val="en-US"/>
        </w:rPr>
        <w:t xml:space="preserve">Thus, </w:t>
      </w:r>
      <w:r w:rsidR="00203E01">
        <w:rPr>
          <w:rFonts w:eastAsia="ＭＳ 明朝" w:hint="eastAsia"/>
          <w:sz w:val="22"/>
          <w:lang w:val="en-US"/>
        </w:rPr>
        <w:t xml:space="preserve">information on </w:t>
      </w:r>
      <w:r w:rsidR="005378E9">
        <w:rPr>
          <w:rFonts w:eastAsia="ＭＳ 明朝" w:hint="eastAsia"/>
          <w:sz w:val="22"/>
          <w:lang w:val="en-US"/>
        </w:rPr>
        <w:t xml:space="preserve">PT-RS </w:t>
      </w:r>
      <w:r w:rsidR="00203E01">
        <w:rPr>
          <w:rFonts w:eastAsia="ＭＳ 明朝" w:hint="eastAsia"/>
          <w:sz w:val="22"/>
          <w:lang w:val="en-US"/>
        </w:rPr>
        <w:t xml:space="preserve">mapping pattern and </w:t>
      </w:r>
      <w:r w:rsidR="00CC1802">
        <w:rPr>
          <w:rFonts w:eastAsia="ＭＳ 明朝" w:hint="eastAsia"/>
          <w:sz w:val="22"/>
          <w:lang w:val="en-US"/>
        </w:rPr>
        <w:t xml:space="preserve">the </w:t>
      </w:r>
      <w:r w:rsidR="00203E01">
        <w:rPr>
          <w:rFonts w:eastAsia="ＭＳ 明朝" w:hint="eastAsia"/>
          <w:sz w:val="22"/>
          <w:lang w:val="en-US"/>
        </w:rPr>
        <w:t xml:space="preserve">number of PT-RS </w:t>
      </w:r>
      <w:r w:rsidR="000B32A4">
        <w:rPr>
          <w:rFonts w:eastAsia="ＭＳ 明朝" w:hint="eastAsia"/>
          <w:sz w:val="22"/>
          <w:lang w:val="en-US"/>
        </w:rPr>
        <w:t>ports</w:t>
      </w:r>
      <w:r w:rsidR="00CC1802">
        <w:rPr>
          <w:rFonts w:eastAsia="ＭＳ 明朝" w:hint="eastAsia"/>
          <w:sz w:val="22"/>
          <w:lang w:val="en-US"/>
        </w:rPr>
        <w:t xml:space="preserve"> for the other UEs</w:t>
      </w:r>
      <w:r w:rsidR="000B32A4">
        <w:rPr>
          <w:rFonts w:eastAsia="ＭＳ 明朝" w:hint="eastAsia"/>
          <w:sz w:val="22"/>
          <w:lang w:val="en-US"/>
        </w:rPr>
        <w:t xml:space="preserve"> </w:t>
      </w:r>
      <w:r w:rsidR="00172F24">
        <w:rPr>
          <w:rFonts w:eastAsia="ＭＳ 明朝" w:hint="eastAsia"/>
          <w:sz w:val="22"/>
          <w:lang w:val="en-US"/>
        </w:rPr>
        <w:t>is</w:t>
      </w:r>
      <w:r w:rsidR="00203E01">
        <w:rPr>
          <w:rFonts w:eastAsia="ＭＳ 明朝" w:hint="eastAsia"/>
          <w:sz w:val="22"/>
          <w:lang w:val="en-US"/>
        </w:rPr>
        <w:t xml:space="preserve"> necessary at UE side. </w:t>
      </w:r>
      <w:r w:rsidR="00FB0BC0">
        <w:rPr>
          <w:rFonts w:eastAsia="ＭＳ 明朝" w:hint="eastAsia"/>
          <w:sz w:val="22"/>
          <w:lang w:val="en-US"/>
        </w:rPr>
        <w:t xml:space="preserve">In order to achieve that, </w:t>
      </w:r>
      <w:r w:rsidR="00867FC9">
        <w:rPr>
          <w:rFonts w:eastAsia="ＭＳ 明朝" w:hint="eastAsia"/>
          <w:sz w:val="22"/>
          <w:lang w:val="en-US"/>
        </w:rPr>
        <w:t xml:space="preserve">dynamic </w:t>
      </w:r>
      <w:r w:rsidR="000E41C2">
        <w:rPr>
          <w:rFonts w:eastAsia="ＭＳ 明朝" w:hint="eastAsia"/>
          <w:sz w:val="22"/>
          <w:lang w:val="en-US"/>
        </w:rPr>
        <w:t xml:space="preserve">indication or blind estimation of </w:t>
      </w:r>
      <w:r w:rsidR="00A113FC">
        <w:rPr>
          <w:rFonts w:eastAsia="ＭＳ 明朝" w:hint="eastAsia"/>
          <w:sz w:val="22"/>
          <w:lang w:val="en-US"/>
        </w:rPr>
        <w:t>this</w:t>
      </w:r>
      <w:r w:rsidR="00FB0BC0">
        <w:rPr>
          <w:rFonts w:eastAsia="ＭＳ 明朝" w:hint="eastAsia"/>
          <w:sz w:val="22"/>
          <w:lang w:val="en-US"/>
        </w:rPr>
        <w:t xml:space="preserve"> information </w:t>
      </w:r>
      <w:r w:rsidR="005D163C">
        <w:rPr>
          <w:rFonts w:eastAsia="ＭＳ 明朝" w:hint="eastAsia"/>
          <w:sz w:val="22"/>
          <w:lang w:val="en-US"/>
        </w:rPr>
        <w:t>is</w:t>
      </w:r>
      <w:r w:rsidR="00360B72">
        <w:rPr>
          <w:rFonts w:eastAsia="ＭＳ 明朝" w:hint="eastAsia"/>
          <w:sz w:val="22"/>
          <w:lang w:val="en-US"/>
        </w:rPr>
        <w:t xml:space="preserve"> necessary</w:t>
      </w:r>
      <w:r w:rsidR="005C1981">
        <w:rPr>
          <w:rFonts w:eastAsia="ＭＳ 明朝" w:hint="eastAsia"/>
          <w:sz w:val="22"/>
          <w:lang w:val="en-US"/>
        </w:rPr>
        <w:t xml:space="preserve"> because </w:t>
      </w:r>
      <w:r w:rsidR="005C1981">
        <w:rPr>
          <w:rFonts w:eastAsia="ＭＳ 明朝"/>
          <w:sz w:val="22"/>
          <w:lang w:val="en-US"/>
        </w:rPr>
        <w:t>scheduled</w:t>
      </w:r>
      <w:r w:rsidR="005C1981">
        <w:rPr>
          <w:rFonts w:eastAsia="ＭＳ 明朝" w:hint="eastAsia"/>
          <w:sz w:val="22"/>
          <w:lang w:val="en-US"/>
        </w:rPr>
        <w:t xml:space="preserve"> resource is changing every scheduling </w:t>
      </w:r>
      <w:r w:rsidR="00DD4F5D">
        <w:rPr>
          <w:rFonts w:eastAsia="ＭＳ 明朝" w:hint="eastAsia"/>
          <w:sz w:val="22"/>
          <w:lang w:val="en-US"/>
        </w:rPr>
        <w:t xml:space="preserve">time </w:t>
      </w:r>
      <w:r w:rsidR="005C1981">
        <w:rPr>
          <w:rFonts w:eastAsia="ＭＳ 明朝" w:hint="eastAsia"/>
          <w:sz w:val="22"/>
          <w:lang w:val="en-US"/>
        </w:rPr>
        <w:t>unit</w:t>
      </w:r>
      <w:r w:rsidR="000E41C2">
        <w:rPr>
          <w:rFonts w:eastAsia="ＭＳ 明朝" w:hint="eastAsia"/>
          <w:sz w:val="22"/>
          <w:lang w:val="en-US"/>
        </w:rPr>
        <w:t xml:space="preserve">. </w:t>
      </w:r>
      <w:r w:rsidR="008B1B75">
        <w:rPr>
          <w:rFonts w:eastAsia="ＭＳ 明朝" w:hint="eastAsia"/>
          <w:sz w:val="22"/>
          <w:lang w:val="en-US"/>
        </w:rPr>
        <w:t xml:space="preserve">Since blind estimation may degrade the performance, dynamic indication would be needed and the DCI overhead is increased. </w:t>
      </w:r>
      <w:r w:rsidR="00CC1802">
        <w:rPr>
          <w:rFonts w:eastAsia="ＭＳ 明朝" w:hint="eastAsia"/>
          <w:sz w:val="22"/>
          <w:lang w:val="en-US"/>
        </w:rPr>
        <w:t xml:space="preserve">Without </w:t>
      </w:r>
      <w:r w:rsidR="00F64757">
        <w:rPr>
          <w:rFonts w:eastAsiaTheme="minorEastAsia" w:hint="eastAsia"/>
          <w:sz w:val="22"/>
        </w:rPr>
        <w:t>sharing</w:t>
      </w:r>
      <w:r w:rsidR="00CC1802">
        <w:rPr>
          <w:rFonts w:eastAsiaTheme="minorEastAsia" w:hint="eastAsia"/>
          <w:sz w:val="22"/>
        </w:rPr>
        <w:t xml:space="preserve"> PT-RS</w:t>
      </w:r>
      <w:r w:rsidR="00AC43DF">
        <w:rPr>
          <w:rFonts w:eastAsiaTheme="minorEastAsia" w:hint="eastAsia"/>
          <w:sz w:val="22"/>
        </w:rPr>
        <w:t xml:space="preserve"> among UEs</w:t>
      </w:r>
      <w:r w:rsidR="00F64757">
        <w:rPr>
          <w:rFonts w:eastAsiaTheme="minorEastAsia" w:hint="eastAsia"/>
          <w:sz w:val="22"/>
        </w:rPr>
        <w:t xml:space="preserve">, </w:t>
      </w:r>
      <w:r w:rsidR="005377F0">
        <w:rPr>
          <w:rFonts w:eastAsiaTheme="minorEastAsia" w:hint="eastAsia"/>
          <w:sz w:val="22"/>
        </w:rPr>
        <w:t xml:space="preserve">CPE compensation accuracy may be decreased compared with PT-RS sharing under the same PT-RS pattern. </w:t>
      </w:r>
      <w:r w:rsidR="0096608C">
        <w:rPr>
          <w:rFonts w:eastAsiaTheme="minorEastAsia" w:hint="eastAsia"/>
          <w:sz w:val="22"/>
        </w:rPr>
        <w:t xml:space="preserve">However, </w:t>
      </w:r>
      <w:r w:rsidR="00230705">
        <w:rPr>
          <w:rFonts w:eastAsiaTheme="minorEastAsia" w:hint="eastAsia"/>
          <w:sz w:val="22"/>
        </w:rPr>
        <w:t xml:space="preserve">in order to improve the CPE compensation accuracy, one of the candidate solutions is that </w:t>
      </w:r>
      <w:r w:rsidR="00A72B96">
        <w:rPr>
          <w:rFonts w:eastAsiaTheme="minorEastAsia" w:hint="eastAsia"/>
          <w:sz w:val="22"/>
        </w:rPr>
        <w:t>dense PT-RS insertion density in frequency domain</w:t>
      </w:r>
      <w:r w:rsidR="00587ADD">
        <w:rPr>
          <w:rFonts w:eastAsiaTheme="minorEastAsia" w:hint="eastAsia"/>
          <w:sz w:val="22"/>
        </w:rPr>
        <w:t xml:space="preserve"> is d</w:t>
      </w:r>
      <w:r w:rsidR="008B5632">
        <w:rPr>
          <w:rFonts w:eastAsiaTheme="minorEastAsia" w:hint="eastAsia"/>
          <w:sz w:val="22"/>
        </w:rPr>
        <w:t xml:space="preserve">efined </w:t>
      </w:r>
      <w:r w:rsidR="008B5632" w:rsidRPr="008B5632">
        <w:rPr>
          <w:rFonts w:eastAsiaTheme="minorEastAsia"/>
          <w:sz w:val="22"/>
        </w:rPr>
        <w:t>preliminarily</w:t>
      </w:r>
      <w:r w:rsidR="00DC51D4">
        <w:rPr>
          <w:rFonts w:eastAsiaTheme="minorEastAsia" w:hint="eastAsia"/>
          <w:sz w:val="22"/>
        </w:rPr>
        <w:t xml:space="preserve">. </w:t>
      </w:r>
      <w:r w:rsidR="00241A9B">
        <w:rPr>
          <w:rFonts w:eastAsiaTheme="minorEastAsia" w:hint="eastAsia"/>
          <w:sz w:val="22"/>
        </w:rPr>
        <w:t xml:space="preserve">In this case, indication is </w:t>
      </w:r>
      <w:r w:rsidR="00387238">
        <w:rPr>
          <w:rFonts w:eastAsiaTheme="minorEastAsia" w:hint="eastAsia"/>
          <w:sz w:val="22"/>
        </w:rPr>
        <w:t>not necessary</w:t>
      </w:r>
      <w:r w:rsidR="00F512E3">
        <w:rPr>
          <w:rFonts w:eastAsiaTheme="minorEastAsia" w:hint="eastAsia"/>
          <w:sz w:val="22"/>
        </w:rPr>
        <w:t xml:space="preserve">. </w:t>
      </w:r>
      <w:r w:rsidR="00F95DC9">
        <w:rPr>
          <w:rFonts w:eastAsiaTheme="minorEastAsia" w:hint="eastAsia"/>
          <w:sz w:val="22"/>
        </w:rPr>
        <w:t xml:space="preserve">In </w:t>
      </w:r>
      <w:r w:rsidR="00CC1802">
        <w:rPr>
          <w:rFonts w:eastAsiaTheme="minorEastAsia" w:hint="eastAsia"/>
          <w:sz w:val="22"/>
        </w:rPr>
        <w:t>summary</w:t>
      </w:r>
      <w:r w:rsidR="00F95DC9">
        <w:rPr>
          <w:rFonts w:eastAsiaTheme="minorEastAsia" w:hint="eastAsia"/>
          <w:sz w:val="22"/>
        </w:rPr>
        <w:t xml:space="preserve">, we make </w:t>
      </w:r>
      <w:r w:rsidR="00CC1802">
        <w:rPr>
          <w:rFonts w:eastAsiaTheme="minorEastAsia" w:hint="eastAsia"/>
          <w:sz w:val="22"/>
        </w:rPr>
        <w:t xml:space="preserve">the </w:t>
      </w:r>
      <w:r w:rsidR="00F95DC9">
        <w:rPr>
          <w:rFonts w:eastAsiaTheme="minorEastAsia" w:hint="eastAsia"/>
          <w:sz w:val="22"/>
        </w:rPr>
        <w:t xml:space="preserve">following </w:t>
      </w:r>
      <w:r w:rsidR="00F95DC9">
        <w:rPr>
          <w:rFonts w:eastAsiaTheme="minorEastAsia"/>
          <w:sz w:val="22"/>
        </w:rPr>
        <w:t>proposal</w:t>
      </w:r>
      <w:r w:rsidR="00F95DC9">
        <w:rPr>
          <w:rFonts w:eastAsiaTheme="minorEastAsia" w:hint="eastAsia"/>
          <w:sz w:val="22"/>
        </w:rPr>
        <w:t xml:space="preserve">. </w:t>
      </w:r>
    </w:p>
    <w:p w:rsidR="00E02C36" w:rsidRPr="004A4EBC" w:rsidRDefault="00E02C36" w:rsidP="006852C6">
      <w:pPr>
        <w:spacing w:afterLines="50"/>
        <w:jc w:val="both"/>
        <w:rPr>
          <w:rFonts w:eastAsia="ＭＳ 明朝"/>
          <w:sz w:val="22"/>
          <w:lang w:val="en-US"/>
        </w:rPr>
      </w:pPr>
    </w:p>
    <w:p w:rsidR="00E02C36" w:rsidRPr="009E540B" w:rsidRDefault="00E02C36" w:rsidP="00E02C36">
      <w:pPr>
        <w:spacing w:after="120"/>
        <w:jc w:val="both"/>
        <w:rPr>
          <w:rFonts w:eastAsiaTheme="minorEastAsia"/>
          <w:b/>
          <w:sz w:val="22"/>
          <w:u w:val="single"/>
        </w:rPr>
      </w:pPr>
      <w:r w:rsidRPr="009E540B">
        <w:rPr>
          <w:rFonts w:eastAsia="ＭＳ 明朝" w:hint="eastAsia"/>
          <w:b/>
          <w:sz w:val="22"/>
          <w:u w:val="single"/>
        </w:rPr>
        <w:t>Proposal</w:t>
      </w:r>
      <w:r w:rsidRPr="009E540B">
        <w:rPr>
          <w:rFonts w:eastAsia="ＭＳ 明朝"/>
          <w:b/>
          <w:sz w:val="22"/>
          <w:u w:val="single"/>
        </w:rPr>
        <w:t xml:space="preserve"> </w:t>
      </w:r>
      <w:r w:rsidR="008E0FEB" w:rsidRPr="008E0FEB">
        <w:rPr>
          <w:rFonts w:eastAsia="ＭＳ 明朝" w:hint="eastAsia"/>
          <w:b/>
          <w:sz w:val="22"/>
          <w:u w:val="single"/>
        </w:rPr>
        <w:t>1</w:t>
      </w:r>
      <w:r w:rsidRPr="008E0FEB">
        <w:rPr>
          <w:rFonts w:eastAsia="ＭＳ 明朝"/>
          <w:b/>
          <w:sz w:val="22"/>
          <w:u w:val="single"/>
        </w:rPr>
        <w:t>:</w:t>
      </w:r>
    </w:p>
    <w:p w:rsidR="00E02C36" w:rsidRPr="00D245A2" w:rsidRDefault="004F0ED2" w:rsidP="004B31AB">
      <w:pPr>
        <w:pStyle w:val="afd"/>
        <w:numPr>
          <w:ilvl w:val="0"/>
          <w:numId w:val="7"/>
        </w:numPr>
        <w:spacing w:after="120"/>
        <w:ind w:leftChars="0"/>
        <w:rPr>
          <w:rFonts w:eastAsia="ＭＳ 明朝"/>
          <w:i/>
          <w:sz w:val="22"/>
        </w:rPr>
      </w:pPr>
      <w:r>
        <w:rPr>
          <w:rFonts w:eastAsia="ＭＳ 明朝" w:hint="eastAsia"/>
          <w:i/>
          <w:sz w:val="22"/>
        </w:rPr>
        <w:t xml:space="preserve">For a given UE, </w:t>
      </w:r>
      <w:r>
        <w:rPr>
          <w:rFonts w:eastAsia="ＭＳ 明朝"/>
          <w:i/>
          <w:sz w:val="22"/>
        </w:rPr>
        <w:t>the</w:t>
      </w:r>
      <w:r>
        <w:rPr>
          <w:rFonts w:eastAsia="ＭＳ 明朝" w:hint="eastAsia"/>
          <w:i/>
          <w:sz w:val="22"/>
        </w:rPr>
        <w:t xml:space="preserve"> </w:t>
      </w:r>
      <w:r w:rsidR="004A4EBC">
        <w:rPr>
          <w:rFonts w:eastAsia="ＭＳ 明朝"/>
          <w:i/>
          <w:sz w:val="22"/>
        </w:rPr>
        <w:t>DL</w:t>
      </w:r>
      <w:r w:rsidR="004A4EBC">
        <w:rPr>
          <w:rFonts w:eastAsia="ＭＳ 明朝" w:hint="eastAsia"/>
          <w:i/>
          <w:sz w:val="22"/>
        </w:rPr>
        <w:t xml:space="preserve"> PT-RS </w:t>
      </w:r>
      <w:r>
        <w:rPr>
          <w:rFonts w:eastAsia="ＭＳ 明朝" w:hint="eastAsia"/>
          <w:i/>
          <w:sz w:val="22"/>
        </w:rPr>
        <w:t>is confined in scheduled resource and should not be shared</w:t>
      </w:r>
      <w:r w:rsidR="004A4EBC">
        <w:rPr>
          <w:rFonts w:eastAsia="ＭＳ 明朝" w:hint="eastAsia"/>
          <w:i/>
          <w:sz w:val="22"/>
        </w:rPr>
        <w:t xml:space="preserve"> among UEs. </w:t>
      </w:r>
    </w:p>
    <w:p w:rsidR="00FA2F97" w:rsidRPr="00E02C36" w:rsidRDefault="00FA2F97" w:rsidP="006852C6">
      <w:pPr>
        <w:spacing w:afterLines="50"/>
        <w:jc w:val="both"/>
        <w:rPr>
          <w:rFonts w:eastAsia="ＭＳ 明朝"/>
          <w:sz w:val="22"/>
        </w:rPr>
      </w:pPr>
    </w:p>
    <w:p w:rsidR="00FA2F97" w:rsidRPr="00FA2F97" w:rsidRDefault="00926B37" w:rsidP="00FA2F97">
      <w:pPr>
        <w:pStyle w:val="1"/>
        <w:numPr>
          <w:ilvl w:val="1"/>
          <w:numId w:val="6"/>
        </w:numPr>
        <w:spacing w:after="120"/>
        <w:jc w:val="both"/>
        <w:rPr>
          <w:rFonts w:eastAsiaTheme="minorEastAsia"/>
          <w:b/>
          <w:lang w:val="en-US"/>
        </w:rPr>
      </w:pPr>
      <w:r>
        <w:rPr>
          <w:rFonts w:eastAsiaTheme="minorEastAsia" w:hint="eastAsia"/>
          <w:b/>
          <w:lang w:val="en-US"/>
        </w:rPr>
        <w:t>M</w:t>
      </w:r>
      <w:r w:rsidR="004B31AB" w:rsidRPr="00FA2F97">
        <w:rPr>
          <w:rFonts w:eastAsiaTheme="minorEastAsia"/>
          <w:b/>
          <w:lang w:val="en-US"/>
        </w:rPr>
        <w:t xml:space="preserve">apping rules </w:t>
      </w:r>
      <w:r w:rsidR="00E359A4">
        <w:rPr>
          <w:rFonts w:eastAsiaTheme="minorEastAsia" w:hint="eastAsia"/>
          <w:b/>
          <w:lang w:val="en-US"/>
        </w:rPr>
        <w:t xml:space="preserve">between DMRS and PT-RS </w:t>
      </w:r>
      <w:r w:rsidR="004B31AB" w:rsidRPr="00FA2F97">
        <w:rPr>
          <w:rFonts w:eastAsiaTheme="minorEastAsia"/>
          <w:b/>
          <w:lang w:val="en-US"/>
        </w:rPr>
        <w:t>(fixed and/or configurable, etc)</w:t>
      </w:r>
    </w:p>
    <w:p w:rsidR="002246F4" w:rsidRPr="002246F4" w:rsidRDefault="002246F4" w:rsidP="006852C6">
      <w:pPr>
        <w:spacing w:afterLines="50"/>
        <w:jc w:val="both"/>
        <w:rPr>
          <w:rFonts w:eastAsia="ＭＳ 明朝"/>
          <w:sz w:val="22"/>
          <w:lang w:val="en-US"/>
        </w:rPr>
      </w:pPr>
      <w:r w:rsidRPr="002246F4">
        <w:rPr>
          <w:rFonts w:eastAsia="ＭＳ 明朝" w:hint="eastAsia"/>
          <w:sz w:val="22"/>
          <w:lang w:val="en-US"/>
        </w:rPr>
        <w:t xml:space="preserve">In this section, we discuss </w:t>
      </w:r>
      <w:r>
        <w:rPr>
          <w:rFonts w:eastAsia="ＭＳ 明朝" w:hint="eastAsia"/>
          <w:sz w:val="22"/>
          <w:lang w:val="en-US"/>
        </w:rPr>
        <w:t>mapping rules between DMRS and PT-RS</w:t>
      </w:r>
      <w:r w:rsidRPr="002246F4">
        <w:rPr>
          <w:rFonts w:eastAsia="ＭＳ 明朝" w:hint="eastAsia"/>
          <w:sz w:val="22"/>
          <w:lang w:val="en-US"/>
        </w:rPr>
        <w:t xml:space="preserve">. </w:t>
      </w:r>
      <w:r w:rsidR="0097735E">
        <w:rPr>
          <w:rFonts w:eastAsia="ＭＳ 明朝" w:hint="eastAsia"/>
          <w:sz w:val="22"/>
          <w:lang w:val="en-US"/>
        </w:rPr>
        <w:t>At the</w:t>
      </w:r>
      <w:r w:rsidRPr="002246F4">
        <w:rPr>
          <w:rFonts w:eastAsia="ＭＳ 明朝" w:hint="eastAsia"/>
          <w:sz w:val="22"/>
          <w:lang w:val="en-US"/>
        </w:rPr>
        <w:t xml:space="preserve"> RAN1 #NR AH meeting, the following is agreed [</w:t>
      </w:r>
      <w:r w:rsidRPr="008E0FEB">
        <w:rPr>
          <w:rFonts w:eastAsia="ＭＳ 明朝" w:hint="eastAsia"/>
          <w:sz w:val="22"/>
          <w:lang w:val="en-US"/>
        </w:rPr>
        <w:t>1</w:t>
      </w:r>
      <w:r w:rsidRPr="002246F4">
        <w:rPr>
          <w:rFonts w:eastAsia="ＭＳ 明朝" w:hint="eastAsia"/>
          <w:sz w:val="22"/>
          <w:lang w:val="en-US"/>
        </w:rPr>
        <w:t>].</w:t>
      </w:r>
    </w:p>
    <w:p w:rsidR="009C0210" w:rsidRPr="0034228B" w:rsidRDefault="009C0210" w:rsidP="009C0210">
      <w:pPr>
        <w:rPr>
          <w:rFonts w:eastAsia="ＭＳ 明朝"/>
          <w:b/>
          <w:sz w:val="22"/>
          <w:szCs w:val="22"/>
          <w:u w:val="single"/>
          <w:lang w:val="en-US"/>
        </w:rPr>
      </w:pPr>
      <w:r w:rsidRPr="0034228B">
        <w:rPr>
          <w:rFonts w:eastAsia="ＭＳ 明朝" w:hint="eastAsia"/>
          <w:b/>
          <w:sz w:val="22"/>
          <w:szCs w:val="22"/>
          <w:highlight w:val="green"/>
          <w:u w:val="single"/>
          <w:lang w:val="en-US"/>
        </w:rPr>
        <w:t>Agreements:</w:t>
      </w:r>
    </w:p>
    <w:p w:rsidR="009C0210" w:rsidRPr="0034228B" w:rsidRDefault="009C0210" w:rsidP="009C0210">
      <w:pPr>
        <w:numPr>
          <w:ilvl w:val="0"/>
          <w:numId w:val="8"/>
        </w:numPr>
        <w:rPr>
          <w:rFonts w:eastAsia="ＭＳ 明朝"/>
          <w:sz w:val="22"/>
          <w:szCs w:val="22"/>
          <w:lang w:val="en-US"/>
        </w:rPr>
      </w:pPr>
      <w:r w:rsidRPr="0034228B">
        <w:rPr>
          <w:rFonts w:eastAsia="ＭＳ 明朝"/>
          <w:sz w:val="22"/>
          <w:szCs w:val="22"/>
          <w:lang w:val="en-US"/>
        </w:rPr>
        <w:t>Regarding PT-RS for CP-OFDM, the following is supported</w:t>
      </w:r>
    </w:p>
    <w:p w:rsidR="009C0210" w:rsidRPr="0034228B" w:rsidRDefault="009C0210" w:rsidP="009C0210">
      <w:pPr>
        <w:numPr>
          <w:ilvl w:val="1"/>
          <w:numId w:val="8"/>
        </w:numPr>
        <w:rPr>
          <w:rFonts w:eastAsia="ＭＳ 明朝"/>
          <w:sz w:val="22"/>
          <w:szCs w:val="22"/>
          <w:lang w:val="en-US"/>
        </w:rPr>
      </w:pPr>
      <w:r w:rsidRPr="0034228B">
        <w:rPr>
          <w:rFonts w:eastAsia="ＭＳ 明朝"/>
          <w:sz w:val="22"/>
          <w:szCs w:val="22"/>
          <w:lang w:val="en-US"/>
        </w:rPr>
        <w:t>UE can assume same precoding for a DM-RS port and a PT-RS port</w:t>
      </w:r>
    </w:p>
    <w:p w:rsidR="009C0210" w:rsidRPr="0034228B" w:rsidRDefault="009C0210" w:rsidP="009C0210">
      <w:pPr>
        <w:numPr>
          <w:ilvl w:val="2"/>
          <w:numId w:val="8"/>
        </w:numPr>
        <w:rPr>
          <w:rFonts w:eastAsia="ＭＳ 明朝"/>
          <w:sz w:val="22"/>
          <w:szCs w:val="22"/>
          <w:lang w:val="en-US"/>
        </w:rPr>
      </w:pPr>
      <w:r w:rsidRPr="0034228B">
        <w:rPr>
          <w:rFonts w:eastAsia="ＭＳ 明朝"/>
          <w:sz w:val="22"/>
          <w:szCs w:val="22"/>
          <w:lang w:val="en-US"/>
        </w:rPr>
        <w:t>Among which ports and mapping rules (fixed and/or configurable, etc) are FFS</w:t>
      </w:r>
    </w:p>
    <w:p w:rsidR="002246F4" w:rsidRPr="009C0210" w:rsidRDefault="002246F4" w:rsidP="006852C6">
      <w:pPr>
        <w:spacing w:afterLines="50"/>
        <w:jc w:val="both"/>
        <w:rPr>
          <w:rFonts w:eastAsia="ＭＳ 明朝"/>
          <w:sz w:val="22"/>
          <w:lang w:val="en-US"/>
        </w:rPr>
      </w:pPr>
    </w:p>
    <w:p w:rsidR="00B5284B" w:rsidRDefault="00C74D07" w:rsidP="006852C6">
      <w:pPr>
        <w:spacing w:afterLines="50"/>
        <w:jc w:val="both"/>
        <w:rPr>
          <w:rFonts w:eastAsia="ＭＳ 明朝"/>
          <w:sz w:val="22"/>
          <w:lang w:val="en-US"/>
        </w:rPr>
      </w:pPr>
      <w:r>
        <w:rPr>
          <w:rFonts w:eastAsia="ＭＳ 明朝" w:hint="eastAsia"/>
          <w:sz w:val="22"/>
          <w:lang w:val="en-US"/>
        </w:rPr>
        <w:t>Regarding</w:t>
      </w:r>
      <w:r w:rsidR="002C7B70">
        <w:rPr>
          <w:rFonts w:eastAsia="ＭＳ 明朝" w:hint="eastAsia"/>
          <w:sz w:val="22"/>
          <w:lang w:val="en-US"/>
        </w:rPr>
        <w:t xml:space="preserve"> configurable </w:t>
      </w:r>
      <w:r w:rsidR="00B84739">
        <w:rPr>
          <w:rFonts w:eastAsia="ＭＳ 明朝" w:hint="eastAsia"/>
          <w:sz w:val="22"/>
          <w:lang w:val="en-US"/>
        </w:rPr>
        <w:t xml:space="preserve">ports </w:t>
      </w:r>
      <w:r>
        <w:rPr>
          <w:rFonts w:eastAsia="ＭＳ 明朝" w:hint="eastAsia"/>
          <w:sz w:val="22"/>
          <w:lang w:val="en-US"/>
        </w:rPr>
        <w:t xml:space="preserve">and </w:t>
      </w:r>
      <w:r w:rsidR="002C7B70">
        <w:rPr>
          <w:rFonts w:eastAsia="ＭＳ 明朝" w:hint="eastAsia"/>
          <w:sz w:val="22"/>
          <w:lang w:val="en-US"/>
        </w:rPr>
        <w:t xml:space="preserve">mapping rule, </w:t>
      </w:r>
      <w:r w:rsidR="00440865">
        <w:rPr>
          <w:rFonts w:eastAsia="ＭＳ 明朝" w:hint="eastAsia"/>
          <w:sz w:val="22"/>
          <w:lang w:val="en-US"/>
        </w:rPr>
        <w:t xml:space="preserve">in order to </w:t>
      </w:r>
      <w:r w:rsidR="00440865" w:rsidRPr="00440865">
        <w:rPr>
          <w:rFonts w:eastAsia="ＭＳ 明朝"/>
          <w:sz w:val="22"/>
          <w:lang w:val="en-US"/>
        </w:rPr>
        <w:t>de</w:t>
      </w:r>
      <w:r w:rsidR="003C5E00">
        <w:rPr>
          <w:rFonts w:eastAsia="ＭＳ 明朝" w:hint="eastAsia"/>
          <w:sz w:val="22"/>
          <w:lang w:val="en-US"/>
        </w:rPr>
        <w:t>-</w:t>
      </w:r>
      <w:r w:rsidR="00440865" w:rsidRPr="00440865">
        <w:rPr>
          <w:rFonts w:eastAsia="ＭＳ 明朝"/>
          <w:sz w:val="22"/>
          <w:lang w:val="en-US"/>
        </w:rPr>
        <w:t xml:space="preserve">multiplex </w:t>
      </w:r>
      <w:r w:rsidR="00BA07D4">
        <w:rPr>
          <w:rFonts w:eastAsia="ＭＳ 明朝" w:hint="eastAsia"/>
          <w:sz w:val="22"/>
          <w:lang w:val="en-US"/>
        </w:rPr>
        <w:t xml:space="preserve">the PT-RS, </w:t>
      </w:r>
      <w:r w:rsidR="00321302">
        <w:rPr>
          <w:rFonts w:eastAsia="ＭＳ 明朝" w:hint="eastAsia"/>
          <w:sz w:val="22"/>
          <w:lang w:val="en-US"/>
        </w:rPr>
        <w:t>the information on port</w:t>
      </w:r>
      <w:r w:rsidR="00BB384A">
        <w:rPr>
          <w:rFonts w:eastAsia="ＭＳ 明朝" w:hint="eastAsia"/>
          <w:sz w:val="22"/>
          <w:lang w:val="en-US"/>
        </w:rPr>
        <w:t>s</w:t>
      </w:r>
      <w:r w:rsidR="00321302">
        <w:rPr>
          <w:rFonts w:eastAsia="ＭＳ 明朝" w:hint="eastAsia"/>
          <w:sz w:val="22"/>
          <w:lang w:val="en-US"/>
        </w:rPr>
        <w:t xml:space="preserve"> </w:t>
      </w:r>
      <w:r>
        <w:rPr>
          <w:rFonts w:eastAsia="ＭＳ 明朝" w:hint="eastAsia"/>
          <w:sz w:val="22"/>
          <w:lang w:val="en-US"/>
        </w:rPr>
        <w:t xml:space="preserve">and </w:t>
      </w:r>
      <w:r w:rsidR="00321302">
        <w:rPr>
          <w:rFonts w:eastAsia="ＭＳ 明朝" w:hint="eastAsia"/>
          <w:sz w:val="22"/>
          <w:lang w:val="en-US"/>
        </w:rPr>
        <w:t xml:space="preserve">mapping </w:t>
      </w:r>
      <w:r w:rsidR="00BB384A">
        <w:rPr>
          <w:rFonts w:eastAsia="ＭＳ 明朝" w:hint="eastAsia"/>
          <w:sz w:val="22"/>
          <w:lang w:val="en-US"/>
        </w:rPr>
        <w:t xml:space="preserve">rule </w:t>
      </w:r>
      <w:r w:rsidR="002C7B70">
        <w:rPr>
          <w:rFonts w:eastAsia="ＭＳ 明朝"/>
          <w:sz w:val="22"/>
          <w:lang w:val="en-US"/>
        </w:rPr>
        <w:t>is necessary</w:t>
      </w:r>
      <w:r w:rsidR="00663987">
        <w:rPr>
          <w:rFonts w:eastAsia="ＭＳ 明朝" w:hint="eastAsia"/>
          <w:sz w:val="22"/>
          <w:lang w:val="en-US"/>
        </w:rPr>
        <w:t xml:space="preserve"> at the receiver side</w:t>
      </w:r>
      <w:r w:rsidR="00321302">
        <w:rPr>
          <w:rFonts w:eastAsia="ＭＳ 明朝" w:hint="eastAsia"/>
          <w:sz w:val="22"/>
          <w:lang w:val="en-US"/>
        </w:rPr>
        <w:t xml:space="preserve">. </w:t>
      </w:r>
      <w:r w:rsidR="00ED0AD0">
        <w:rPr>
          <w:rFonts w:eastAsiaTheme="minorEastAsia" w:hint="eastAsia"/>
          <w:sz w:val="22"/>
        </w:rPr>
        <w:t xml:space="preserve">The </w:t>
      </w:r>
      <w:r w:rsidR="00C308F7">
        <w:rPr>
          <w:rFonts w:eastAsia="ＭＳ 明朝" w:hint="eastAsia"/>
          <w:sz w:val="22"/>
          <w:lang w:val="en-US"/>
        </w:rPr>
        <w:t>fixed mapping rule is</w:t>
      </w:r>
      <w:r w:rsidR="003F2BB5">
        <w:rPr>
          <w:rFonts w:eastAsia="ＭＳ 明朝" w:hint="eastAsia"/>
          <w:sz w:val="22"/>
          <w:lang w:val="en-US"/>
        </w:rPr>
        <w:t xml:space="preserve"> </w:t>
      </w:r>
      <w:r w:rsidR="00ED0AD0">
        <w:rPr>
          <w:rFonts w:eastAsia="ＭＳ 明朝" w:hint="eastAsia"/>
          <w:sz w:val="22"/>
          <w:lang w:val="en-US"/>
        </w:rPr>
        <w:t xml:space="preserve">considered </w:t>
      </w:r>
      <w:r w:rsidR="003F2BB5">
        <w:rPr>
          <w:rFonts w:eastAsia="ＭＳ 明朝" w:hint="eastAsia"/>
          <w:sz w:val="22"/>
          <w:lang w:val="en-US"/>
        </w:rPr>
        <w:t xml:space="preserve">beneficial </w:t>
      </w:r>
      <w:r w:rsidR="00ED0AD0">
        <w:rPr>
          <w:rFonts w:eastAsia="ＭＳ 明朝" w:hint="eastAsia"/>
          <w:sz w:val="22"/>
          <w:lang w:val="en-US"/>
        </w:rPr>
        <w:t xml:space="preserve">to avoid </w:t>
      </w:r>
      <w:r w:rsidR="00ED0AD0">
        <w:rPr>
          <w:rFonts w:eastAsia="ＭＳ 明朝"/>
          <w:sz w:val="22"/>
          <w:lang w:val="en-US"/>
        </w:rPr>
        <w:t>additional</w:t>
      </w:r>
      <w:r w:rsidR="00ED0AD0">
        <w:rPr>
          <w:rFonts w:eastAsia="ＭＳ 明朝" w:hint="eastAsia"/>
          <w:sz w:val="22"/>
          <w:lang w:val="en-US"/>
        </w:rPr>
        <w:t xml:space="preserve"> signaling </w:t>
      </w:r>
      <w:r w:rsidR="003F2BB5">
        <w:rPr>
          <w:rFonts w:eastAsia="ＭＳ 明朝" w:hint="eastAsia"/>
          <w:sz w:val="22"/>
          <w:lang w:val="en-US"/>
        </w:rPr>
        <w:t>o</w:t>
      </w:r>
      <w:r w:rsidR="00D02752">
        <w:rPr>
          <w:rFonts w:eastAsia="ＭＳ 明朝" w:hint="eastAsia"/>
          <w:sz w:val="22"/>
          <w:lang w:val="en-US"/>
        </w:rPr>
        <w:t>verhead</w:t>
      </w:r>
      <w:r w:rsidR="00C308F7">
        <w:rPr>
          <w:rFonts w:eastAsia="ＭＳ 明朝" w:hint="eastAsia"/>
          <w:sz w:val="22"/>
          <w:lang w:val="en-US"/>
        </w:rPr>
        <w:t xml:space="preserve">. </w:t>
      </w:r>
      <w:r w:rsidR="00ED0AD0">
        <w:rPr>
          <w:rFonts w:eastAsia="ＭＳ 明朝" w:hint="eastAsia"/>
          <w:sz w:val="22"/>
          <w:lang w:val="en-US"/>
        </w:rPr>
        <w:t>W</w:t>
      </w:r>
      <w:r w:rsidR="004F2BCD">
        <w:rPr>
          <w:rFonts w:eastAsia="ＭＳ 明朝" w:hint="eastAsia"/>
          <w:sz w:val="22"/>
          <w:lang w:val="en-US"/>
        </w:rPr>
        <w:t xml:space="preserve">e </w:t>
      </w:r>
      <w:r w:rsidR="00B141C5">
        <w:rPr>
          <w:rFonts w:eastAsia="ＭＳ 明朝" w:hint="eastAsia"/>
          <w:sz w:val="22"/>
          <w:lang w:val="en-US"/>
        </w:rPr>
        <w:t xml:space="preserve">have a slight preference </w:t>
      </w:r>
      <w:r w:rsidR="00D061A4">
        <w:rPr>
          <w:rFonts w:eastAsia="ＭＳ 明朝" w:hint="eastAsia"/>
          <w:sz w:val="22"/>
          <w:lang w:val="en-US"/>
        </w:rPr>
        <w:t xml:space="preserve">for fixed ports mapping </w:t>
      </w:r>
      <w:r w:rsidR="00B141C5">
        <w:rPr>
          <w:rFonts w:eastAsia="ＭＳ 明朝" w:hint="eastAsia"/>
          <w:sz w:val="22"/>
          <w:lang w:val="en-US"/>
        </w:rPr>
        <w:t xml:space="preserve">as long as a clear benefit </w:t>
      </w:r>
      <w:r w:rsidR="00D8400A">
        <w:rPr>
          <w:rFonts w:eastAsia="ＭＳ 明朝" w:hint="eastAsia"/>
          <w:sz w:val="22"/>
          <w:lang w:val="en-US"/>
        </w:rPr>
        <w:t>and/</w:t>
      </w:r>
      <w:r w:rsidR="00D061A4">
        <w:rPr>
          <w:rFonts w:eastAsia="ＭＳ 明朝"/>
          <w:sz w:val="22"/>
          <w:lang w:val="en-US"/>
        </w:rPr>
        <w:t>or need</w:t>
      </w:r>
      <w:r w:rsidR="00B141C5">
        <w:rPr>
          <w:rFonts w:eastAsia="ＭＳ 明朝" w:hint="eastAsia"/>
          <w:sz w:val="22"/>
          <w:lang w:val="en-US"/>
        </w:rPr>
        <w:t xml:space="preserve"> is not seen for configurable ports mapping. </w:t>
      </w:r>
    </w:p>
    <w:p w:rsidR="0045675B" w:rsidRDefault="0045675B" w:rsidP="006852C6">
      <w:pPr>
        <w:spacing w:afterLines="50"/>
        <w:jc w:val="both"/>
        <w:rPr>
          <w:rFonts w:eastAsia="ＭＳ 明朝"/>
          <w:sz w:val="22"/>
          <w:lang w:val="en-US"/>
        </w:rPr>
      </w:pPr>
    </w:p>
    <w:p w:rsidR="00E02C36" w:rsidRPr="009E540B" w:rsidRDefault="00E02C36" w:rsidP="00E02C36">
      <w:pPr>
        <w:spacing w:after="120"/>
        <w:jc w:val="both"/>
        <w:rPr>
          <w:rFonts w:eastAsiaTheme="minorEastAsia"/>
          <w:b/>
          <w:sz w:val="22"/>
          <w:u w:val="single"/>
        </w:rPr>
      </w:pPr>
      <w:r w:rsidRPr="009E540B">
        <w:rPr>
          <w:rFonts w:eastAsia="ＭＳ 明朝" w:hint="eastAsia"/>
          <w:b/>
          <w:sz w:val="22"/>
          <w:u w:val="single"/>
        </w:rPr>
        <w:lastRenderedPageBreak/>
        <w:t>Proposal</w:t>
      </w:r>
      <w:r w:rsidRPr="009E540B">
        <w:rPr>
          <w:rFonts w:eastAsia="ＭＳ 明朝"/>
          <w:b/>
          <w:sz w:val="22"/>
          <w:u w:val="single"/>
        </w:rPr>
        <w:t xml:space="preserve"> </w:t>
      </w:r>
      <w:r w:rsidR="008E0FEB">
        <w:rPr>
          <w:rFonts w:eastAsia="ＭＳ 明朝" w:hint="eastAsia"/>
          <w:b/>
          <w:sz w:val="22"/>
          <w:u w:val="single"/>
        </w:rPr>
        <w:t>2</w:t>
      </w:r>
      <w:r w:rsidRPr="009E540B">
        <w:rPr>
          <w:rFonts w:eastAsia="ＭＳ 明朝"/>
          <w:b/>
          <w:sz w:val="22"/>
          <w:u w:val="single"/>
        </w:rPr>
        <w:t>:</w:t>
      </w:r>
    </w:p>
    <w:p w:rsidR="00E02C36" w:rsidRPr="00D245A2" w:rsidRDefault="00A966E9" w:rsidP="004B31AB">
      <w:pPr>
        <w:pStyle w:val="afd"/>
        <w:numPr>
          <w:ilvl w:val="0"/>
          <w:numId w:val="7"/>
        </w:numPr>
        <w:spacing w:after="120"/>
        <w:ind w:leftChars="0"/>
        <w:rPr>
          <w:rFonts w:eastAsia="ＭＳ 明朝"/>
          <w:i/>
          <w:sz w:val="22"/>
        </w:rPr>
      </w:pPr>
      <w:r>
        <w:rPr>
          <w:rFonts w:eastAsia="ＭＳ 明朝" w:hint="eastAsia"/>
          <w:i/>
          <w:sz w:val="22"/>
        </w:rPr>
        <w:t>Port mapping rule</w:t>
      </w:r>
      <w:r w:rsidR="002255EE">
        <w:rPr>
          <w:rFonts w:eastAsia="ＭＳ 明朝" w:hint="eastAsia"/>
          <w:i/>
          <w:sz w:val="22"/>
        </w:rPr>
        <w:t>s</w:t>
      </w:r>
      <w:r>
        <w:rPr>
          <w:rFonts w:eastAsia="ＭＳ 明朝" w:hint="eastAsia"/>
          <w:i/>
          <w:sz w:val="22"/>
        </w:rPr>
        <w:t xml:space="preserve"> between DMRS and PT-RS s</w:t>
      </w:r>
      <w:r w:rsidR="004F0ED2">
        <w:rPr>
          <w:rFonts w:eastAsia="ＭＳ 明朝"/>
          <w:i/>
          <w:sz w:val="22"/>
        </w:rPr>
        <w:t>hould</w:t>
      </w:r>
      <w:r w:rsidR="004F0ED2">
        <w:rPr>
          <w:rFonts w:eastAsia="ＭＳ 明朝" w:hint="eastAsia"/>
          <w:i/>
          <w:sz w:val="22"/>
        </w:rPr>
        <w:t xml:space="preserve"> </w:t>
      </w:r>
      <w:r w:rsidR="002255EE">
        <w:rPr>
          <w:rFonts w:eastAsia="ＭＳ 明朝" w:hint="eastAsia"/>
          <w:i/>
          <w:sz w:val="22"/>
        </w:rPr>
        <w:t>be fixe</w:t>
      </w:r>
      <w:r w:rsidR="006B5353">
        <w:rPr>
          <w:rFonts w:eastAsia="ＭＳ 明朝" w:hint="eastAsia"/>
          <w:i/>
          <w:sz w:val="22"/>
        </w:rPr>
        <w:t>d</w:t>
      </w:r>
      <w:r w:rsidR="002255EE">
        <w:rPr>
          <w:rFonts w:eastAsia="ＭＳ 明朝" w:hint="eastAsia"/>
          <w:i/>
          <w:sz w:val="22"/>
        </w:rPr>
        <w:t>.</w:t>
      </w:r>
      <w:r w:rsidR="004F0ED2">
        <w:rPr>
          <w:rFonts w:eastAsia="ＭＳ 明朝" w:hint="eastAsia"/>
          <w:i/>
          <w:sz w:val="22"/>
        </w:rPr>
        <w:t xml:space="preserve"> </w:t>
      </w:r>
    </w:p>
    <w:p w:rsidR="00E02C36" w:rsidRPr="002255EE" w:rsidRDefault="00E02C36" w:rsidP="006852C6">
      <w:pPr>
        <w:spacing w:afterLines="50"/>
        <w:jc w:val="both"/>
        <w:rPr>
          <w:rFonts w:eastAsia="ＭＳ 明朝"/>
          <w:sz w:val="22"/>
        </w:rPr>
      </w:pPr>
    </w:p>
    <w:p w:rsidR="00FA2F97" w:rsidRPr="00FA2F97" w:rsidRDefault="004B31AB" w:rsidP="00FA2F97">
      <w:pPr>
        <w:pStyle w:val="1"/>
        <w:numPr>
          <w:ilvl w:val="1"/>
          <w:numId w:val="6"/>
        </w:numPr>
        <w:spacing w:after="120"/>
        <w:jc w:val="both"/>
        <w:rPr>
          <w:rFonts w:eastAsiaTheme="minorEastAsia"/>
          <w:b/>
          <w:lang w:val="en-US"/>
        </w:rPr>
      </w:pPr>
      <w:r w:rsidRPr="00FA2F97">
        <w:rPr>
          <w:rFonts w:eastAsiaTheme="minorEastAsia"/>
          <w:b/>
          <w:lang w:val="en-US"/>
        </w:rPr>
        <w:t>How to indicate presence/patterns of PT-RS</w:t>
      </w:r>
    </w:p>
    <w:p w:rsidR="009C0210" w:rsidRPr="009C0210" w:rsidRDefault="009C0210" w:rsidP="006852C6">
      <w:pPr>
        <w:spacing w:afterLines="50"/>
        <w:jc w:val="both"/>
        <w:rPr>
          <w:rFonts w:eastAsia="ＭＳ 明朝"/>
          <w:sz w:val="22"/>
          <w:lang w:val="en-US"/>
        </w:rPr>
      </w:pPr>
      <w:r w:rsidRPr="009C0210">
        <w:rPr>
          <w:rFonts w:eastAsia="ＭＳ 明朝" w:hint="eastAsia"/>
          <w:sz w:val="22"/>
          <w:lang w:val="en-US"/>
        </w:rPr>
        <w:t xml:space="preserve">In this section, we discuss </w:t>
      </w:r>
      <w:r>
        <w:rPr>
          <w:rFonts w:eastAsia="ＭＳ 明朝" w:hint="eastAsia"/>
          <w:sz w:val="22"/>
          <w:lang w:val="en-US"/>
        </w:rPr>
        <w:t>how to indicate presence/pattern of PT-RS.</w:t>
      </w:r>
      <w:r w:rsidRPr="009C0210">
        <w:rPr>
          <w:rFonts w:eastAsia="ＭＳ 明朝" w:hint="eastAsia"/>
          <w:sz w:val="22"/>
          <w:lang w:val="en-US"/>
        </w:rPr>
        <w:t xml:space="preserve"> </w:t>
      </w:r>
      <w:r w:rsidR="00AD3675">
        <w:rPr>
          <w:rFonts w:eastAsia="ＭＳ 明朝" w:hint="eastAsia"/>
          <w:sz w:val="22"/>
          <w:lang w:val="en-US"/>
        </w:rPr>
        <w:t>At the</w:t>
      </w:r>
      <w:r w:rsidRPr="009C0210">
        <w:rPr>
          <w:rFonts w:eastAsia="ＭＳ 明朝" w:hint="eastAsia"/>
          <w:sz w:val="22"/>
          <w:lang w:val="en-US"/>
        </w:rPr>
        <w:t xml:space="preserve"> RAN1 #NR AH meeting, the following is agreed [</w:t>
      </w:r>
      <w:r w:rsidRPr="008E0FEB">
        <w:rPr>
          <w:rFonts w:eastAsia="ＭＳ 明朝" w:hint="eastAsia"/>
          <w:sz w:val="22"/>
          <w:lang w:val="en-US"/>
        </w:rPr>
        <w:t>1</w:t>
      </w:r>
      <w:r w:rsidRPr="009C0210">
        <w:rPr>
          <w:rFonts w:eastAsia="ＭＳ 明朝" w:hint="eastAsia"/>
          <w:sz w:val="22"/>
          <w:lang w:val="en-US"/>
        </w:rPr>
        <w:t>].</w:t>
      </w:r>
    </w:p>
    <w:p w:rsidR="006E5BC3" w:rsidRPr="0034228B" w:rsidRDefault="006E5BC3" w:rsidP="006E5BC3">
      <w:pPr>
        <w:rPr>
          <w:rFonts w:eastAsia="ＭＳ 明朝"/>
          <w:b/>
          <w:sz w:val="22"/>
          <w:szCs w:val="22"/>
          <w:u w:val="single"/>
          <w:lang w:val="en-US"/>
        </w:rPr>
      </w:pPr>
      <w:r w:rsidRPr="0034228B">
        <w:rPr>
          <w:rFonts w:eastAsia="ＭＳ 明朝" w:hint="eastAsia"/>
          <w:b/>
          <w:sz w:val="22"/>
          <w:szCs w:val="22"/>
          <w:highlight w:val="green"/>
          <w:u w:val="single"/>
          <w:lang w:val="en-US"/>
        </w:rPr>
        <w:t>Agreements:</w:t>
      </w:r>
    </w:p>
    <w:p w:rsidR="006E5BC3" w:rsidRPr="0034228B" w:rsidRDefault="006E5BC3" w:rsidP="006E5BC3">
      <w:pPr>
        <w:numPr>
          <w:ilvl w:val="0"/>
          <w:numId w:val="8"/>
        </w:numPr>
        <w:rPr>
          <w:rFonts w:eastAsia="ＭＳ 明朝"/>
          <w:sz w:val="22"/>
          <w:szCs w:val="22"/>
          <w:lang w:val="en-US"/>
        </w:rPr>
      </w:pPr>
      <w:r w:rsidRPr="0034228B">
        <w:rPr>
          <w:rFonts w:eastAsia="ＭＳ 明朝"/>
          <w:sz w:val="22"/>
          <w:szCs w:val="22"/>
          <w:lang w:val="en-US"/>
        </w:rPr>
        <w:t>Study the following for PT-RS, taking overhead and forward compatibility into account</w:t>
      </w:r>
    </w:p>
    <w:p w:rsidR="006E5BC3" w:rsidRPr="0034228B" w:rsidRDefault="006E5BC3" w:rsidP="006E5BC3">
      <w:pPr>
        <w:numPr>
          <w:ilvl w:val="1"/>
          <w:numId w:val="8"/>
        </w:numPr>
        <w:rPr>
          <w:rFonts w:eastAsia="ＭＳ 明朝"/>
          <w:sz w:val="22"/>
          <w:szCs w:val="22"/>
          <w:lang w:val="en-US"/>
        </w:rPr>
      </w:pPr>
      <w:r w:rsidRPr="0034228B">
        <w:rPr>
          <w:rFonts w:eastAsia="ＭＳ 明朝"/>
          <w:sz w:val="22"/>
          <w:szCs w:val="22"/>
          <w:lang w:val="en-US"/>
        </w:rPr>
        <w:t>How to indicate presence/patterns of PT-RS</w:t>
      </w:r>
    </w:p>
    <w:p w:rsidR="006E5BC3" w:rsidRPr="0034228B" w:rsidRDefault="006E5BC3" w:rsidP="006E5BC3">
      <w:pPr>
        <w:numPr>
          <w:ilvl w:val="2"/>
          <w:numId w:val="8"/>
        </w:numPr>
        <w:rPr>
          <w:rFonts w:eastAsia="ＭＳ 明朝"/>
          <w:sz w:val="22"/>
          <w:szCs w:val="22"/>
          <w:lang w:val="en-US"/>
        </w:rPr>
      </w:pPr>
      <w:r w:rsidRPr="0034228B">
        <w:rPr>
          <w:rFonts w:eastAsia="ＭＳ 明朝"/>
          <w:sz w:val="22"/>
          <w:szCs w:val="22"/>
          <w:lang w:val="en-US"/>
        </w:rPr>
        <w:t>E.g., implicitly indicated based on association with numerology/MCS/</w:t>
      </w:r>
      <w:r w:rsidRPr="0034228B">
        <w:rPr>
          <w:rFonts w:eastAsia="ＭＳ 明朝" w:hint="eastAsia"/>
          <w:sz w:val="22"/>
          <w:szCs w:val="22"/>
          <w:lang w:val="en-US"/>
        </w:rPr>
        <w:t>number of allocated PRBs</w:t>
      </w:r>
      <w:r w:rsidRPr="0034228B">
        <w:rPr>
          <w:rFonts w:eastAsia="ＭＳ 明朝"/>
          <w:sz w:val="22"/>
          <w:szCs w:val="22"/>
          <w:lang w:val="en-US"/>
        </w:rPr>
        <w:t>/UE category</w:t>
      </w:r>
    </w:p>
    <w:p w:rsidR="006E5BC3" w:rsidRPr="0034228B" w:rsidRDefault="006E5BC3" w:rsidP="006E5BC3">
      <w:pPr>
        <w:numPr>
          <w:ilvl w:val="2"/>
          <w:numId w:val="8"/>
        </w:numPr>
        <w:rPr>
          <w:rFonts w:eastAsia="ＭＳ 明朝"/>
          <w:sz w:val="22"/>
          <w:szCs w:val="22"/>
          <w:lang w:val="en-US"/>
        </w:rPr>
      </w:pPr>
      <w:r w:rsidRPr="0034228B">
        <w:rPr>
          <w:rFonts w:eastAsia="ＭＳ 明朝"/>
          <w:sz w:val="22"/>
          <w:szCs w:val="22"/>
          <w:lang w:val="en-US"/>
        </w:rPr>
        <w:t>E.g., explicit indication by L1/L2/L3 signaling</w:t>
      </w:r>
    </w:p>
    <w:p w:rsidR="009C0210" w:rsidRDefault="009C0210" w:rsidP="006852C6">
      <w:pPr>
        <w:spacing w:afterLines="50"/>
        <w:jc w:val="both"/>
        <w:rPr>
          <w:rFonts w:eastAsia="ＭＳ 明朝"/>
          <w:sz w:val="22"/>
          <w:lang w:val="en-US"/>
        </w:rPr>
      </w:pPr>
    </w:p>
    <w:p w:rsidR="00BE58F3" w:rsidRPr="006E5BC3" w:rsidRDefault="00BE58F3" w:rsidP="006852C6">
      <w:pPr>
        <w:spacing w:afterLines="50"/>
        <w:jc w:val="both"/>
        <w:rPr>
          <w:rFonts w:eastAsia="ＭＳ 明朝"/>
          <w:sz w:val="22"/>
          <w:lang w:val="en-US"/>
        </w:rPr>
      </w:pPr>
      <w:r>
        <w:rPr>
          <w:rFonts w:eastAsia="ＭＳ 明朝" w:hint="eastAsia"/>
          <w:sz w:val="22"/>
          <w:lang w:val="en-US"/>
        </w:rPr>
        <w:t xml:space="preserve">Since requirement of CPE compensation accuracy </w:t>
      </w:r>
      <w:r w:rsidR="007405FF">
        <w:rPr>
          <w:rFonts w:eastAsia="ＭＳ 明朝" w:hint="eastAsia"/>
          <w:sz w:val="22"/>
          <w:lang w:val="en-US"/>
        </w:rPr>
        <w:t xml:space="preserve">is </w:t>
      </w:r>
      <w:r w:rsidR="00FC3048">
        <w:rPr>
          <w:rFonts w:eastAsia="ＭＳ 明朝"/>
          <w:sz w:val="22"/>
          <w:lang w:val="en-US"/>
        </w:rPr>
        <w:t>changing</w:t>
      </w:r>
      <w:r w:rsidR="00FC3048">
        <w:rPr>
          <w:rFonts w:eastAsia="ＭＳ 明朝" w:hint="eastAsia"/>
          <w:sz w:val="22"/>
          <w:lang w:val="en-US"/>
        </w:rPr>
        <w:t xml:space="preserve"> </w:t>
      </w:r>
      <w:r w:rsidR="007405FF">
        <w:rPr>
          <w:rFonts w:eastAsia="ＭＳ 明朝" w:hint="eastAsia"/>
          <w:sz w:val="22"/>
          <w:lang w:val="en-US"/>
        </w:rPr>
        <w:t xml:space="preserve">according to </w:t>
      </w:r>
      <w:r>
        <w:rPr>
          <w:rFonts w:eastAsia="ＭＳ 明朝" w:hint="eastAsia"/>
          <w:sz w:val="22"/>
          <w:lang w:val="en-US"/>
        </w:rPr>
        <w:t>numerology, MCS, number of allocated PRBs, and UE category, etc., implicit indication</w:t>
      </w:r>
      <w:r w:rsidR="006942BD">
        <w:rPr>
          <w:rFonts w:eastAsia="ＭＳ 明朝" w:hint="eastAsia"/>
          <w:sz w:val="22"/>
          <w:lang w:val="en-US"/>
        </w:rPr>
        <w:t xml:space="preserve"> </w:t>
      </w:r>
      <w:r w:rsidR="00BD33F4">
        <w:rPr>
          <w:rFonts w:eastAsia="ＭＳ 明朝" w:hint="eastAsia"/>
          <w:sz w:val="22"/>
          <w:lang w:val="en-US"/>
        </w:rPr>
        <w:t xml:space="preserve">of presence/patterns of PT-RS </w:t>
      </w:r>
      <w:r w:rsidR="006942BD">
        <w:rPr>
          <w:rFonts w:eastAsia="ＭＳ 明朝" w:hint="eastAsia"/>
          <w:sz w:val="22"/>
          <w:lang w:val="en-US"/>
        </w:rPr>
        <w:t xml:space="preserve">is applicable </w:t>
      </w:r>
      <w:r w:rsidR="007405FF">
        <w:rPr>
          <w:rFonts w:eastAsia="ＭＳ 明朝" w:hint="eastAsia"/>
          <w:sz w:val="22"/>
          <w:lang w:val="en-US"/>
        </w:rPr>
        <w:t xml:space="preserve">based on association with those </w:t>
      </w:r>
      <w:r w:rsidR="00340EFF">
        <w:rPr>
          <w:rFonts w:eastAsia="ＭＳ 明朝" w:hint="eastAsia"/>
          <w:sz w:val="22"/>
          <w:lang w:val="en-US"/>
        </w:rPr>
        <w:t>factors</w:t>
      </w:r>
      <w:r w:rsidR="00C15FD7">
        <w:rPr>
          <w:rFonts w:eastAsia="ＭＳ 明朝" w:hint="eastAsia"/>
          <w:sz w:val="22"/>
          <w:lang w:val="en-US"/>
        </w:rPr>
        <w:t xml:space="preserve">. </w:t>
      </w:r>
      <w:r w:rsidR="00ED0AD0">
        <w:rPr>
          <w:rFonts w:eastAsia="ＭＳ 明朝" w:hint="eastAsia"/>
          <w:sz w:val="22"/>
          <w:lang w:val="en-US"/>
        </w:rPr>
        <w:t>I</w:t>
      </w:r>
      <w:r w:rsidR="00C15FD7">
        <w:rPr>
          <w:rFonts w:eastAsia="ＭＳ 明朝" w:hint="eastAsia"/>
          <w:sz w:val="22"/>
          <w:lang w:val="en-US"/>
        </w:rPr>
        <w:t>mplicit indication</w:t>
      </w:r>
      <w:r w:rsidR="00207911">
        <w:rPr>
          <w:rFonts w:eastAsia="ＭＳ 明朝" w:hint="eastAsia"/>
          <w:sz w:val="22"/>
          <w:lang w:val="en-US"/>
        </w:rPr>
        <w:t xml:space="preserve"> is also beneficial </w:t>
      </w:r>
      <w:r w:rsidR="00ED0AD0">
        <w:rPr>
          <w:rFonts w:eastAsia="ＭＳ 明朝" w:hint="eastAsia"/>
          <w:sz w:val="22"/>
          <w:lang w:val="en-US"/>
        </w:rPr>
        <w:t xml:space="preserve">not to increase </w:t>
      </w:r>
      <w:r w:rsidR="00207911">
        <w:rPr>
          <w:rFonts w:eastAsia="ＭＳ 明朝" w:hint="eastAsia"/>
          <w:sz w:val="22"/>
          <w:lang w:val="en-US"/>
        </w:rPr>
        <w:t>signaling overhead</w:t>
      </w:r>
      <w:r w:rsidR="006942BD">
        <w:rPr>
          <w:rFonts w:eastAsia="ＭＳ 明朝" w:hint="eastAsia"/>
          <w:sz w:val="22"/>
          <w:lang w:val="en-US"/>
        </w:rPr>
        <w:t>.</w:t>
      </w:r>
      <w:r w:rsidR="00EC5224">
        <w:rPr>
          <w:rFonts w:eastAsia="ＭＳ 明朝" w:hint="eastAsia"/>
          <w:sz w:val="22"/>
          <w:lang w:val="en-US"/>
        </w:rPr>
        <w:t xml:space="preserve"> </w:t>
      </w:r>
      <w:r w:rsidR="00095C84">
        <w:rPr>
          <w:rFonts w:eastAsia="ＭＳ 明朝" w:hint="eastAsia"/>
          <w:sz w:val="22"/>
          <w:lang w:val="en-US"/>
        </w:rPr>
        <w:t>I</w:t>
      </w:r>
      <w:r w:rsidR="000E3692">
        <w:rPr>
          <w:rFonts w:eastAsia="ＭＳ 明朝" w:hint="eastAsia"/>
          <w:sz w:val="22"/>
          <w:lang w:val="en-US"/>
        </w:rPr>
        <w:t xml:space="preserve">t is </w:t>
      </w:r>
      <w:r w:rsidR="00ED0AD0">
        <w:rPr>
          <w:rFonts w:eastAsia="ＭＳ 明朝" w:hint="eastAsia"/>
          <w:sz w:val="22"/>
          <w:lang w:val="en-US"/>
        </w:rPr>
        <w:t xml:space="preserve">discussed </w:t>
      </w:r>
      <w:r w:rsidR="009F14D1">
        <w:rPr>
          <w:rFonts w:eastAsia="ＭＳ 明朝" w:hint="eastAsia"/>
          <w:sz w:val="22"/>
          <w:lang w:val="en-US"/>
        </w:rPr>
        <w:t xml:space="preserve">in previous meeting </w:t>
      </w:r>
      <w:r w:rsidR="000E3692">
        <w:rPr>
          <w:rFonts w:eastAsia="ＭＳ 明朝" w:hint="eastAsia"/>
          <w:sz w:val="22"/>
          <w:lang w:val="en-US"/>
        </w:rPr>
        <w:t>that</w:t>
      </w:r>
      <w:r w:rsidR="00DE7AE3">
        <w:rPr>
          <w:rFonts w:eastAsia="ＭＳ 明朝" w:hint="eastAsia"/>
          <w:sz w:val="22"/>
          <w:lang w:val="en-US"/>
        </w:rPr>
        <w:t xml:space="preserve"> CPE compensation accuracy </w:t>
      </w:r>
      <w:r w:rsidR="00ED0AD0">
        <w:rPr>
          <w:rFonts w:eastAsia="ＭＳ 明朝" w:hint="eastAsia"/>
          <w:sz w:val="22"/>
          <w:lang w:val="en-US"/>
        </w:rPr>
        <w:t xml:space="preserve">would become higher in the future due to </w:t>
      </w:r>
      <w:r w:rsidR="00ED0AD0">
        <w:rPr>
          <w:rFonts w:eastAsia="ＭＳ 明朝"/>
          <w:sz w:val="22"/>
          <w:lang w:val="en-US"/>
        </w:rPr>
        <w:t>hardware</w:t>
      </w:r>
      <w:r w:rsidR="00ED0AD0">
        <w:rPr>
          <w:rFonts w:eastAsia="ＭＳ 明朝" w:hint="eastAsia"/>
          <w:sz w:val="22"/>
          <w:lang w:val="en-US"/>
        </w:rPr>
        <w:t xml:space="preserve"> improvement</w:t>
      </w:r>
      <w:r w:rsidR="0034228B">
        <w:rPr>
          <w:rFonts w:eastAsia="ＭＳ 明朝" w:hint="eastAsia"/>
          <w:sz w:val="22"/>
          <w:lang w:val="en-US"/>
        </w:rPr>
        <w:t xml:space="preserve"> and such a PT-RS may not be needed.</w:t>
      </w:r>
      <w:r w:rsidR="00095C84">
        <w:rPr>
          <w:rFonts w:eastAsia="ＭＳ 明朝" w:hint="eastAsia"/>
          <w:sz w:val="22"/>
          <w:lang w:val="en-US"/>
        </w:rPr>
        <w:t xml:space="preserve"> </w:t>
      </w:r>
      <w:r w:rsidR="0034228B">
        <w:rPr>
          <w:rFonts w:eastAsia="ＭＳ 明朝" w:hint="eastAsia"/>
          <w:sz w:val="22"/>
          <w:lang w:val="en-US"/>
        </w:rPr>
        <w:t xml:space="preserve">However, PT-RS for the UEs in future releases can be still optimized by modifying the implicit indication or by introducing explicit </w:t>
      </w:r>
      <w:r w:rsidR="0034228B">
        <w:rPr>
          <w:rFonts w:eastAsia="ＭＳ 明朝"/>
          <w:sz w:val="22"/>
          <w:lang w:val="en-US"/>
        </w:rPr>
        <w:t>indication</w:t>
      </w:r>
      <w:r w:rsidR="0034228B">
        <w:rPr>
          <w:rFonts w:eastAsia="ＭＳ 明朝" w:hint="eastAsia"/>
          <w:sz w:val="22"/>
          <w:lang w:val="en-US"/>
        </w:rPr>
        <w:t xml:space="preserve"> when needed. </w:t>
      </w:r>
      <w:r w:rsidR="00376549">
        <w:rPr>
          <w:rFonts w:eastAsia="ＭＳ 明朝" w:hint="eastAsia"/>
          <w:sz w:val="22"/>
          <w:lang w:val="en-US"/>
        </w:rPr>
        <w:t>T</w:t>
      </w:r>
      <w:r w:rsidR="00AE261B">
        <w:rPr>
          <w:rFonts w:eastAsia="ＭＳ 明朝" w:hint="eastAsia"/>
          <w:sz w:val="22"/>
          <w:lang w:val="en-US"/>
        </w:rPr>
        <w:t>hus</w:t>
      </w:r>
      <w:r w:rsidR="002A4D00">
        <w:rPr>
          <w:rFonts w:eastAsia="ＭＳ 明朝" w:hint="eastAsia"/>
          <w:sz w:val="22"/>
          <w:lang w:val="en-US"/>
        </w:rPr>
        <w:t xml:space="preserve">, </w:t>
      </w:r>
      <w:r w:rsidR="0034228B">
        <w:rPr>
          <w:rFonts w:eastAsia="ＭＳ 明朝" w:hint="eastAsia"/>
          <w:sz w:val="22"/>
          <w:lang w:val="en-US"/>
        </w:rPr>
        <w:t xml:space="preserve">our current </w:t>
      </w:r>
      <w:r w:rsidR="002A4D00">
        <w:rPr>
          <w:rFonts w:eastAsia="ＭＳ 明朝" w:hint="eastAsia"/>
          <w:sz w:val="22"/>
          <w:lang w:val="en-US"/>
        </w:rPr>
        <w:t xml:space="preserve">preference </w:t>
      </w:r>
      <w:r w:rsidR="0034228B">
        <w:rPr>
          <w:rFonts w:eastAsia="ＭＳ 明朝" w:hint="eastAsia"/>
          <w:sz w:val="22"/>
          <w:lang w:val="en-US"/>
        </w:rPr>
        <w:t xml:space="preserve">is to use </w:t>
      </w:r>
      <w:r w:rsidR="002A4D00">
        <w:rPr>
          <w:rFonts w:eastAsia="ＭＳ 明朝" w:hint="eastAsia"/>
          <w:sz w:val="22"/>
          <w:lang w:val="en-US"/>
        </w:rPr>
        <w:t xml:space="preserve">implicit indication. </w:t>
      </w:r>
    </w:p>
    <w:p w:rsidR="00FA2F97" w:rsidRPr="009857B8" w:rsidRDefault="00FA2F97" w:rsidP="006852C6">
      <w:pPr>
        <w:spacing w:afterLines="50"/>
        <w:jc w:val="both"/>
        <w:rPr>
          <w:rFonts w:eastAsia="ＭＳ 明朝"/>
          <w:sz w:val="22"/>
          <w:lang w:val="en-US"/>
        </w:rPr>
      </w:pPr>
    </w:p>
    <w:p w:rsidR="00E02C36" w:rsidRPr="009E540B" w:rsidRDefault="00E02C36" w:rsidP="00E02C36">
      <w:pPr>
        <w:spacing w:after="120"/>
        <w:jc w:val="both"/>
        <w:rPr>
          <w:rFonts w:eastAsiaTheme="minorEastAsia"/>
          <w:b/>
          <w:sz w:val="22"/>
          <w:u w:val="single"/>
        </w:rPr>
      </w:pPr>
      <w:r w:rsidRPr="009E540B">
        <w:rPr>
          <w:rFonts w:eastAsia="ＭＳ 明朝" w:hint="eastAsia"/>
          <w:b/>
          <w:sz w:val="22"/>
          <w:u w:val="single"/>
        </w:rPr>
        <w:t>Proposal</w:t>
      </w:r>
      <w:r w:rsidRPr="009E540B">
        <w:rPr>
          <w:rFonts w:eastAsia="ＭＳ 明朝"/>
          <w:b/>
          <w:sz w:val="22"/>
          <w:u w:val="single"/>
        </w:rPr>
        <w:t xml:space="preserve"> </w:t>
      </w:r>
      <w:r w:rsidR="008E0FEB">
        <w:rPr>
          <w:rFonts w:eastAsia="ＭＳ 明朝" w:hint="eastAsia"/>
          <w:b/>
          <w:sz w:val="22"/>
          <w:u w:val="single"/>
        </w:rPr>
        <w:t>3:</w:t>
      </w:r>
    </w:p>
    <w:p w:rsidR="00E02C36" w:rsidRDefault="00DF769D" w:rsidP="004B31AB">
      <w:pPr>
        <w:pStyle w:val="afd"/>
        <w:numPr>
          <w:ilvl w:val="0"/>
          <w:numId w:val="7"/>
        </w:numPr>
        <w:spacing w:after="120"/>
        <w:ind w:leftChars="0"/>
        <w:rPr>
          <w:rFonts w:eastAsia="ＭＳ 明朝"/>
          <w:i/>
          <w:sz w:val="22"/>
        </w:rPr>
      </w:pPr>
      <w:r>
        <w:rPr>
          <w:rFonts w:eastAsia="ＭＳ 明朝" w:hint="eastAsia"/>
          <w:i/>
          <w:sz w:val="22"/>
        </w:rPr>
        <w:t>P</w:t>
      </w:r>
      <w:r w:rsidR="009857B8">
        <w:rPr>
          <w:rFonts w:eastAsia="ＭＳ 明朝" w:hint="eastAsia"/>
          <w:i/>
          <w:sz w:val="22"/>
        </w:rPr>
        <w:t>resence/patterns of PT-RS should be implicitly indicated.</w:t>
      </w:r>
    </w:p>
    <w:p w:rsidR="00E02C36" w:rsidRPr="002A4D00" w:rsidRDefault="00E02C36" w:rsidP="006852C6">
      <w:pPr>
        <w:spacing w:afterLines="50"/>
        <w:jc w:val="both"/>
        <w:rPr>
          <w:rFonts w:eastAsia="ＭＳ 明朝"/>
          <w:sz w:val="22"/>
        </w:rPr>
      </w:pPr>
    </w:p>
    <w:p w:rsidR="00FA2F97" w:rsidRPr="00352F70" w:rsidRDefault="00FA2F97" w:rsidP="00FA2F97">
      <w:pPr>
        <w:pStyle w:val="1"/>
        <w:numPr>
          <w:ilvl w:val="1"/>
          <w:numId w:val="6"/>
        </w:numPr>
        <w:spacing w:after="120"/>
        <w:jc w:val="both"/>
        <w:rPr>
          <w:rFonts w:eastAsiaTheme="minorEastAsia"/>
          <w:b/>
          <w:lang w:val="en-US"/>
        </w:rPr>
      </w:pPr>
      <w:r w:rsidRPr="00352F70">
        <w:rPr>
          <w:rFonts w:eastAsiaTheme="minorEastAsia"/>
          <w:b/>
        </w:rPr>
        <w:t>Port multiplexing methods</w:t>
      </w:r>
    </w:p>
    <w:p w:rsidR="006E5BC3" w:rsidRPr="009C0210" w:rsidRDefault="006E5BC3" w:rsidP="006852C6">
      <w:pPr>
        <w:spacing w:afterLines="50"/>
        <w:jc w:val="both"/>
        <w:rPr>
          <w:rFonts w:eastAsia="ＭＳ 明朝"/>
          <w:sz w:val="22"/>
          <w:lang w:val="en-US"/>
        </w:rPr>
      </w:pPr>
      <w:r w:rsidRPr="009C0210">
        <w:rPr>
          <w:rFonts w:eastAsia="ＭＳ 明朝" w:hint="eastAsia"/>
          <w:sz w:val="22"/>
          <w:lang w:val="en-US"/>
        </w:rPr>
        <w:t xml:space="preserve">In this section, we discuss about </w:t>
      </w:r>
      <w:r>
        <w:rPr>
          <w:rFonts w:eastAsia="ＭＳ 明朝" w:hint="eastAsia"/>
          <w:sz w:val="22"/>
          <w:lang w:val="en-US"/>
        </w:rPr>
        <w:t xml:space="preserve">port multiplexing method. </w:t>
      </w:r>
      <w:r w:rsidR="0006725E">
        <w:rPr>
          <w:rFonts w:eastAsia="ＭＳ 明朝" w:hint="eastAsia"/>
          <w:sz w:val="22"/>
          <w:lang w:val="en-US"/>
        </w:rPr>
        <w:t>At</w:t>
      </w:r>
      <w:r w:rsidRPr="009C0210">
        <w:rPr>
          <w:rFonts w:eastAsia="ＭＳ 明朝" w:hint="eastAsia"/>
          <w:sz w:val="22"/>
          <w:lang w:val="en-US"/>
        </w:rPr>
        <w:t xml:space="preserve"> </w:t>
      </w:r>
      <w:r w:rsidR="00520EA7">
        <w:rPr>
          <w:rFonts w:eastAsia="ＭＳ 明朝" w:hint="eastAsia"/>
          <w:sz w:val="22"/>
          <w:lang w:val="en-US"/>
        </w:rPr>
        <w:t xml:space="preserve">the </w:t>
      </w:r>
      <w:r w:rsidRPr="009C0210">
        <w:rPr>
          <w:rFonts w:eastAsia="ＭＳ 明朝" w:hint="eastAsia"/>
          <w:sz w:val="22"/>
          <w:lang w:val="en-US"/>
        </w:rPr>
        <w:t>RAN1 #NR AH meeting, the following is agreed [</w:t>
      </w:r>
      <w:r w:rsidRPr="008E0FEB">
        <w:rPr>
          <w:rFonts w:eastAsia="ＭＳ 明朝" w:hint="eastAsia"/>
          <w:sz w:val="22"/>
          <w:lang w:val="en-US"/>
        </w:rPr>
        <w:t>1</w:t>
      </w:r>
      <w:r w:rsidRPr="009C0210">
        <w:rPr>
          <w:rFonts w:eastAsia="ＭＳ 明朝" w:hint="eastAsia"/>
          <w:sz w:val="22"/>
          <w:lang w:val="en-US"/>
        </w:rPr>
        <w:t>].</w:t>
      </w:r>
    </w:p>
    <w:p w:rsidR="006E5BC3" w:rsidRPr="0034228B" w:rsidRDefault="006E5BC3" w:rsidP="006E5BC3">
      <w:pPr>
        <w:rPr>
          <w:rFonts w:eastAsia="ＭＳ 明朝"/>
          <w:b/>
          <w:sz w:val="22"/>
          <w:szCs w:val="22"/>
          <w:u w:val="single"/>
          <w:lang w:val="en-US"/>
        </w:rPr>
      </w:pPr>
      <w:r w:rsidRPr="0034228B">
        <w:rPr>
          <w:rFonts w:eastAsia="ＭＳ 明朝" w:hint="eastAsia"/>
          <w:b/>
          <w:sz w:val="22"/>
          <w:szCs w:val="22"/>
          <w:highlight w:val="green"/>
          <w:u w:val="single"/>
          <w:lang w:val="en-US"/>
        </w:rPr>
        <w:t>Agreements:</w:t>
      </w:r>
    </w:p>
    <w:p w:rsidR="006E5BC3" w:rsidRPr="0034228B" w:rsidRDefault="006E5BC3" w:rsidP="006E5BC3">
      <w:pPr>
        <w:numPr>
          <w:ilvl w:val="0"/>
          <w:numId w:val="8"/>
        </w:numPr>
        <w:rPr>
          <w:rFonts w:eastAsia="ＭＳ 明朝"/>
          <w:sz w:val="22"/>
          <w:szCs w:val="22"/>
          <w:lang w:val="en-US"/>
        </w:rPr>
      </w:pPr>
      <w:r w:rsidRPr="0034228B">
        <w:rPr>
          <w:rFonts w:eastAsia="ＭＳ 明朝"/>
          <w:sz w:val="22"/>
          <w:szCs w:val="22"/>
          <w:lang w:val="en-US"/>
        </w:rPr>
        <w:t>Study the following for PT-RS, taking overhead and forward compatibility into account</w:t>
      </w:r>
    </w:p>
    <w:p w:rsidR="006E5BC3" w:rsidRPr="0034228B" w:rsidRDefault="006E5BC3" w:rsidP="006E5BC3">
      <w:pPr>
        <w:numPr>
          <w:ilvl w:val="1"/>
          <w:numId w:val="8"/>
        </w:numPr>
        <w:rPr>
          <w:rFonts w:eastAsia="ＭＳ 明朝"/>
          <w:sz w:val="22"/>
          <w:szCs w:val="22"/>
          <w:lang w:val="en-US"/>
        </w:rPr>
      </w:pPr>
      <w:r w:rsidRPr="0034228B">
        <w:rPr>
          <w:rFonts w:eastAsia="ＭＳ 明朝"/>
          <w:sz w:val="22"/>
          <w:szCs w:val="22"/>
          <w:lang w:val="en-US"/>
        </w:rPr>
        <w:t>Port multiplexing methods</w:t>
      </w:r>
    </w:p>
    <w:p w:rsidR="006E5BC3" w:rsidRPr="0034228B" w:rsidRDefault="006E5BC3" w:rsidP="006E5BC3">
      <w:pPr>
        <w:numPr>
          <w:ilvl w:val="2"/>
          <w:numId w:val="8"/>
        </w:numPr>
        <w:rPr>
          <w:rFonts w:eastAsia="ＭＳ 明朝"/>
          <w:sz w:val="22"/>
          <w:szCs w:val="22"/>
          <w:lang w:val="en-US"/>
        </w:rPr>
      </w:pPr>
      <w:r w:rsidRPr="0034228B">
        <w:rPr>
          <w:rFonts w:eastAsia="ＭＳ 明朝"/>
          <w:sz w:val="22"/>
          <w:szCs w:val="22"/>
          <w:lang w:val="en-US"/>
        </w:rPr>
        <w:t>E.g., non-orthogonal multiplexing within PT-RS ports and with data</w:t>
      </w:r>
    </w:p>
    <w:p w:rsidR="006E5BC3" w:rsidRPr="006E5BC3" w:rsidRDefault="006E5BC3" w:rsidP="006852C6">
      <w:pPr>
        <w:spacing w:afterLines="50"/>
        <w:jc w:val="both"/>
        <w:rPr>
          <w:rFonts w:eastAsia="ＭＳ 明朝"/>
          <w:sz w:val="22"/>
          <w:lang w:val="en-US"/>
        </w:rPr>
      </w:pPr>
    </w:p>
    <w:p w:rsidR="00E0014B" w:rsidRDefault="00031B5C" w:rsidP="006852C6">
      <w:pPr>
        <w:spacing w:afterLines="50"/>
        <w:jc w:val="both"/>
        <w:rPr>
          <w:rFonts w:eastAsia="ＭＳ 明朝"/>
          <w:sz w:val="22"/>
          <w:lang w:val="en-US"/>
        </w:rPr>
      </w:pPr>
      <w:r>
        <w:rPr>
          <w:rFonts w:eastAsia="ＭＳ 明朝" w:hint="eastAsia"/>
          <w:sz w:val="22"/>
          <w:lang w:val="en-US"/>
        </w:rPr>
        <w:t xml:space="preserve">When </w:t>
      </w:r>
      <w:r w:rsidR="003A00F4">
        <w:rPr>
          <w:rFonts w:eastAsia="ＭＳ 明朝" w:hint="eastAsia"/>
          <w:sz w:val="22"/>
          <w:lang w:val="en-US"/>
        </w:rPr>
        <w:t xml:space="preserve">multiplexing among </w:t>
      </w:r>
      <w:r w:rsidR="007F0ADB">
        <w:rPr>
          <w:rFonts w:eastAsia="ＭＳ 明朝" w:hint="eastAsia"/>
          <w:sz w:val="22"/>
          <w:lang w:val="en-US"/>
        </w:rPr>
        <w:t xml:space="preserve">PT-RS ports </w:t>
      </w:r>
      <w:r w:rsidR="003A00F4">
        <w:rPr>
          <w:rFonts w:eastAsia="ＭＳ 明朝" w:hint="eastAsia"/>
          <w:sz w:val="22"/>
          <w:lang w:val="en-US"/>
        </w:rPr>
        <w:t xml:space="preserve">is supported as is the case with </w:t>
      </w:r>
      <w:r w:rsidR="007F0ADB">
        <w:rPr>
          <w:rFonts w:eastAsia="ＭＳ 明朝" w:hint="eastAsia"/>
          <w:sz w:val="22"/>
          <w:lang w:val="en-US"/>
        </w:rPr>
        <w:t>DMRS ports, PT-RS can also be used by channel estimation i</w:t>
      </w:r>
      <w:r w:rsidR="00223E58">
        <w:rPr>
          <w:rFonts w:eastAsia="ＭＳ 明朝" w:hint="eastAsia"/>
          <w:sz w:val="22"/>
          <w:lang w:val="en-US"/>
        </w:rPr>
        <w:t xml:space="preserve">n addition to CPE compensation. </w:t>
      </w:r>
      <w:r w:rsidR="00215B50">
        <w:rPr>
          <w:rFonts w:eastAsia="ＭＳ 明朝" w:hint="eastAsia"/>
          <w:sz w:val="22"/>
          <w:lang w:val="en-US"/>
        </w:rPr>
        <w:t>W</w:t>
      </w:r>
      <w:r w:rsidR="00593AEA">
        <w:rPr>
          <w:rFonts w:eastAsia="ＭＳ 明朝" w:hint="eastAsia"/>
          <w:sz w:val="22"/>
          <w:lang w:val="en-US"/>
        </w:rPr>
        <w:t xml:space="preserve">hen </w:t>
      </w:r>
      <w:r w:rsidR="005828A8">
        <w:rPr>
          <w:rFonts w:eastAsia="ＭＳ 明朝" w:hint="eastAsia"/>
          <w:sz w:val="22"/>
          <w:lang w:val="en-US"/>
        </w:rPr>
        <w:t>assuming</w:t>
      </w:r>
      <w:r w:rsidR="00593AEA">
        <w:rPr>
          <w:rFonts w:eastAsia="ＭＳ 明朝" w:hint="eastAsia"/>
          <w:sz w:val="22"/>
          <w:lang w:val="en-US"/>
        </w:rPr>
        <w:t xml:space="preserve"> </w:t>
      </w:r>
      <w:r w:rsidR="00C964C0">
        <w:rPr>
          <w:rFonts w:eastAsia="ＭＳ 明朝" w:hint="eastAsia"/>
          <w:sz w:val="22"/>
          <w:lang w:val="en-US"/>
        </w:rPr>
        <w:t xml:space="preserve">large number of </w:t>
      </w:r>
      <w:r w:rsidR="0023742B">
        <w:rPr>
          <w:rFonts w:eastAsia="ＭＳ 明朝" w:hint="eastAsia"/>
          <w:sz w:val="22"/>
          <w:lang w:val="en-US"/>
        </w:rPr>
        <w:t>MIMO</w:t>
      </w:r>
      <w:r w:rsidR="00A478C2">
        <w:rPr>
          <w:rFonts w:eastAsia="ＭＳ 明朝" w:hint="eastAsia"/>
          <w:sz w:val="22"/>
          <w:lang w:val="en-US"/>
        </w:rPr>
        <w:t xml:space="preserve"> </w:t>
      </w:r>
      <w:r w:rsidR="00A104AB">
        <w:rPr>
          <w:rFonts w:eastAsia="ＭＳ 明朝" w:hint="eastAsia"/>
          <w:sz w:val="22"/>
          <w:lang w:val="en-US"/>
        </w:rPr>
        <w:t>transmission</w:t>
      </w:r>
      <w:r w:rsidR="003A00F4">
        <w:rPr>
          <w:rFonts w:eastAsia="ＭＳ 明朝" w:hint="eastAsia"/>
          <w:sz w:val="22"/>
          <w:lang w:val="en-US"/>
        </w:rPr>
        <w:t xml:space="preserve"> layers</w:t>
      </w:r>
      <w:r w:rsidR="00A478C2">
        <w:rPr>
          <w:rFonts w:eastAsia="ＭＳ 明朝" w:hint="eastAsia"/>
          <w:sz w:val="22"/>
          <w:lang w:val="en-US"/>
        </w:rPr>
        <w:t xml:space="preserve">, </w:t>
      </w:r>
      <w:r w:rsidR="005017D4">
        <w:rPr>
          <w:rFonts w:eastAsia="ＭＳ 明朝" w:hint="eastAsia"/>
          <w:sz w:val="22"/>
          <w:lang w:val="en-US"/>
        </w:rPr>
        <w:t xml:space="preserve">PT-RS overhead </w:t>
      </w:r>
      <w:r w:rsidR="00A23F43">
        <w:rPr>
          <w:rFonts w:eastAsia="ＭＳ 明朝" w:hint="eastAsia"/>
          <w:sz w:val="22"/>
          <w:lang w:val="en-US"/>
        </w:rPr>
        <w:t>may</w:t>
      </w:r>
      <w:r w:rsidR="00D070A5">
        <w:rPr>
          <w:rFonts w:eastAsia="ＭＳ 明朝" w:hint="eastAsia"/>
          <w:sz w:val="22"/>
          <w:lang w:val="en-US"/>
        </w:rPr>
        <w:t xml:space="preserve"> be</w:t>
      </w:r>
      <w:r w:rsidR="006F20D3">
        <w:rPr>
          <w:rFonts w:eastAsia="ＭＳ 明朝" w:hint="eastAsia"/>
          <w:sz w:val="22"/>
          <w:lang w:val="en-US"/>
        </w:rPr>
        <w:t xml:space="preserve"> increased</w:t>
      </w:r>
      <w:r w:rsidR="005017D4">
        <w:rPr>
          <w:rFonts w:eastAsia="ＭＳ 明朝" w:hint="eastAsia"/>
          <w:sz w:val="22"/>
          <w:lang w:val="en-US"/>
        </w:rPr>
        <w:t xml:space="preserve">. </w:t>
      </w:r>
      <w:r w:rsidR="00884324">
        <w:rPr>
          <w:rFonts w:eastAsia="ＭＳ 明朝" w:hint="eastAsia"/>
          <w:sz w:val="22"/>
          <w:lang w:val="en-US"/>
        </w:rPr>
        <w:t xml:space="preserve">However, </w:t>
      </w:r>
      <w:r w:rsidR="00E4185D">
        <w:rPr>
          <w:rFonts w:eastAsia="ＭＳ 明朝" w:hint="eastAsia"/>
          <w:sz w:val="22"/>
          <w:lang w:val="en-US"/>
        </w:rPr>
        <w:t xml:space="preserve">since </w:t>
      </w:r>
      <w:r w:rsidR="00884324">
        <w:rPr>
          <w:rFonts w:eastAsia="ＭＳ 明朝"/>
          <w:sz w:val="22"/>
          <w:lang w:val="en-US"/>
        </w:rPr>
        <w:t>insertion</w:t>
      </w:r>
      <w:r w:rsidR="00884324">
        <w:rPr>
          <w:rFonts w:eastAsia="ＭＳ 明朝" w:hint="eastAsia"/>
          <w:sz w:val="22"/>
          <w:lang w:val="en-US"/>
        </w:rPr>
        <w:t xml:space="preserve"> density of PT-RS </w:t>
      </w:r>
      <w:r w:rsidR="006B7205">
        <w:rPr>
          <w:rFonts w:eastAsia="ＭＳ 明朝" w:hint="eastAsia"/>
          <w:sz w:val="22"/>
          <w:lang w:val="en-US"/>
        </w:rPr>
        <w:t>is sparse</w:t>
      </w:r>
      <w:r w:rsidR="00884324">
        <w:rPr>
          <w:rFonts w:eastAsia="ＭＳ 明朝" w:hint="eastAsia"/>
          <w:sz w:val="22"/>
          <w:lang w:val="en-US"/>
        </w:rPr>
        <w:t xml:space="preserve"> compared with DMRS, </w:t>
      </w:r>
      <w:r w:rsidR="00E4185D">
        <w:rPr>
          <w:rFonts w:eastAsia="ＭＳ 明朝" w:hint="eastAsia"/>
          <w:sz w:val="22"/>
          <w:lang w:val="en-US"/>
        </w:rPr>
        <w:t xml:space="preserve">PT-RS overhead may not be critical. </w:t>
      </w:r>
      <w:r w:rsidR="00030121">
        <w:rPr>
          <w:rFonts w:eastAsia="ＭＳ 明朝" w:hint="eastAsia"/>
          <w:sz w:val="22"/>
          <w:lang w:val="en-US"/>
        </w:rPr>
        <w:t xml:space="preserve">In addition, </w:t>
      </w:r>
      <w:r w:rsidR="00E0014B">
        <w:rPr>
          <w:rFonts w:eastAsia="ＭＳ 明朝" w:hint="eastAsia"/>
          <w:sz w:val="22"/>
          <w:lang w:val="en-US"/>
        </w:rPr>
        <w:t xml:space="preserve">the number of PT-RS ports can be reduced according to the number of </w:t>
      </w:r>
      <w:bookmarkStart w:id="3" w:name="_GoBack"/>
      <w:bookmarkEnd w:id="3"/>
      <w:r w:rsidR="00D5747B">
        <w:rPr>
          <w:rFonts w:eastAsia="ＭＳ 明朝" w:hint="eastAsia"/>
          <w:sz w:val="22"/>
          <w:lang w:val="en-US"/>
        </w:rPr>
        <w:t>source</w:t>
      </w:r>
      <w:r w:rsidR="00215B50">
        <w:rPr>
          <w:rFonts w:eastAsia="ＭＳ 明朝" w:hint="eastAsia"/>
          <w:sz w:val="22"/>
          <w:lang w:val="en-US"/>
        </w:rPr>
        <w:t>s</w:t>
      </w:r>
      <w:r w:rsidR="00D5747B">
        <w:rPr>
          <w:rFonts w:eastAsia="ＭＳ 明朝" w:hint="eastAsia"/>
          <w:sz w:val="22"/>
          <w:lang w:val="en-US"/>
        </w:rPr>
        <w:t xml:space="preserve"> of phase noise</w:t>
      </w:r>
      <w:r w:rsidR="00E8739E">
        <w:rPr>
          <w:rFonts w:eastAsia="ＭＳ 明朝" w:hint="eastAsia"/>
          <w:sz w:val="22"/>
          <w:lang w:val="en-US"/>
        </w:rPr>
        <w:t xml:space="preserve">. </w:t>
      </w:r>
    </w:p>
    <w:p w:rsidR="003A35ED" w:rsidRDefault="003A35ED" w:rsidP="00486AE9">
      <w:pPr>
        <w:spacing w:after="120"/>
        <w:jc w:val="both"/>
        <w:rPr>
          <w:rFonts w:eastAsia="ＭＳ 明朝"/>
          <w:b/>
          <w:sz w:val="22"/>
          <w:u w:val="single"/>
        </w:rPr>
      </w:pPr>
    </w:p>
    <w:p w:rsidR="00486AE9" w:rsidRPr="009E540B" w:rsidRDefault="00486AE9" w:rsidP="00486AE9">
      <w:pPr>
        <w:spacing w:after="120"/>
        <w:jc w:val="both"/>
        <w:rPr>
          <w:rFonts w:eastAsiaTheme="minorEastAsia"/>
          <w:b/>
          <w:sz w:val="22"/>
          <w:u w:val="single"/>
        </w:rPr>
      </w:pPr>
      <w:r w:rsidRPr="009E540B">
        <w:rPr>
          <w:rFonts w:eastAsia="ＭＳ 明朝" w:hint="eastAsia"/>
          <w:b/>
          <w:sz w:val="22"/>
          <w:u w:val="single"/>
        </w:rPr>
        <w:t>Proposal</w:t>
      </w:r>
      <w:r w:rsidRPr="009E540B">
        <w:rPr>
          <w:rFonts w:eastAsia="ＭＳ 明朝"/>
          <w:b/>
          <w:sz w:val="22"/>
          <w:u w:val="single"/>
        </w:rPr>
        <w:t xml:space="preserve"> </w:t>
      </w:r>
      <w:r w:rsidR="008E0FEB">
        <w:rPr>
          <w:rFonts w:eastAsia="ＭＳ 明朝" w:hint="eastAsia"/>
          <w:b/>
          <w:sz w:val="22"/>
          <w:u w:val="single"/>
        </w:rPr>
        <w:t>4</w:t>
      </w:r>
      <w:r w:rsidRPr="009E540B">
        <w:rPr>
          <w:rFonts w:eastAsia="ＭＳ 明朝"/>
          <w:b/>
          <w:sz w:val="22"/>
          <w:u w:val="single"/>
        </w:rPr>
        <w:t>:</w:t>
      </w:r>
    </w:p>
    <w:p w:rsidR="00486AE9" w:rsidRPr="00D245A2" w:rsidRDefault="00486AE9" w:rsidP="00486AE9">
      <w:pPr>
        <w:pStyle w:val="afd"/>
        <w:numPr>
          <w:ilvl w:val="0"/>
          <w:numId w:val="7"/>
        </w:numPr>
        <w:spacing w:after="120"/>
        <w:ind w:leftChars="0"/>
        <w:rPr>
          <w:rFonts w:eastAsia="ＭＳ 明朝"/>
          <w:i/>
          <w:sz w:val="22"/>
        </w:rPr>
      </w:pPr>
      <w:r>
        <w:rPr>
          <w:rFonts w:eastAsia="ＭＳ 明朝" w:hint="eastAsia"/>
          <w:i/>
          <w:sz w:val="22"/>
        </w:rPr>
        <w:t xml:space="preserve">Port </w:t>
      </w:r>
      <w:r>
        <w:rPr>
          <w:rFonts w:eastAsia="ＭＳ 明朝"/>
          <w:i/>
          <w:sz w:val="22"/>
        </w:rPr>
        <w:t>multiplexing</w:t>
      </w:r>
      <w:r>
        <w:rPr>
          <w:rFonts w:eastAsia="ＭＳ 明朝" w:hint="eastAsia"/>
          <w:i/>
          <w:sz w:val="22"/>
        </w:rPr>
        <w:t xml:space="preserve"> method for PT-RS is </w:t>
      </w:r>
      <w:r w:rsidR="00AA1FBB">
        <w:rPr>
          <w:rFonts w:eastAsia="ＭＳ 明朝"/>
          <w:i/>
          <w:sz w:val="22"/>
        </w:rPr>
        <w:t>orthogonal</w:t>
      </w:r>
      <w:r w:rsidR="00AA1FBB">
        <w:rPr>
          <w:rFonts w:eastAsia="ＭＳ 明朝" w:hint="eastAsia"/>
          <w:i/>
          <w:sz w:val="22"/>
        </w:rPr>
        <w:t xml:space="preserve"> </w:t>
      </w:r>
      <w:r w:rsidR="00724BE5">
        <w:rPr>
          <w:rFonts w:eastAsia="ＭＳ 明朝" w:hint="eastAsia"/>
          <w:i/>
          <w:sz w:val="22"/>
        </w:rPr>
        <w:t xml:space="preserve">as is the case with </w:t>
      </w:r>
      <w:r>
        <w:rPr>
          <w:rFonts w:eastAsia="ＭＳ 明朝" w:hint="eastAsia"/>
          <w:i/>
          <w:sz w:val="22"/>
        </w:rPr>
        <w:t xml:space="preserve">DMRS. </w:t>
      </w:r>
    </w:p>
    <w:p w:rsidR="004A744D" w:rsidRDefault="004A744D" w:rsidP="006852C6">
      <w:pPr>
        <w:spacing w:afterLines="50"/>
        <w:jc w:val="both"/>
        <w:rPr>
          <w:rFonts w:eastAsia="ＭＳ 明朝"/>
          <w:sz w:val="22"/>
          <w:lang w:val="en-US"/>
        </w:rPr>
      </w:pPr>
    </w:p>
    <w:p w:rsidR="001F283A" w:rsidRPr="00CD7FA2" w:rsidRDefault="001F283A" w:rsidP="001F283A">
      <w:pPr>
        <w:pStyle w:val="1"/>
        <w:numPr>
          <w:ilvl w:val="0"/>
          <w:numId w:val="6"/>
        </w:numPr>
        <w:spacing w:after="120"/>
        <w:jc w:val="both"/>
        <w:rPr>
          <w:b/>
          <w:lang w:val="en-US"/>
        </w:rPr>
      </w:pPr>
      <w:r>
        <w:rPr>
          <w:rFonts w:hint="eastAsia"/>
          <w:b/>
          <w:lang w:val="en-US"/>
        </w:rPr>
        <w:lastRenderedPageBreak/>
        <w:t>Summary</w:t>
      </w:r>
    </w:p>
    <w:p w:rsidR="001F283A" w:rsidRDefault="001F283A" w:rsidP="001F283A">
      <w:pPr>
        <w:spacing w:after="120"/>
        <w:jc w:val="both"/>
        <w:rPr>
          <w:rFonts w:eastAsiaTheme="minorEastAsia"/>
          <w:color w:val="000000" w:themeColor="text1"/>
          <w:kern w:val="2"/>
          <w:sz w:val="22"/>
          <w:szCs w:val="22"/>
        </w:rPr>
      </w:pPr>
      <w:r w:rsidRPr="00C13BE4">
        <w:rPr>
          <w:rFonts w:eastAsia="SimSun" w:hint="eastAsia"/>
          <w:color w:val="000000" w:themeColor="text1"/>
          <w:kern w:val="2"/>
          <w:sz w:val="22"/>
          <w:szCs w:val="22"/>
          <w:lang w:eastAsia="zh-CN"/>
        </w:rPr>
        <w:t>In th</w:t>
      </w:r>
      <w:r>
        <w:rPr>
          <w:rFonts w:eastAsia="SimSun" w:hint="eastAsia"/>
          <w:color w:val="000000" w:themeColor="text1"/>
          <w:kern w:val="2"/>
          <w:sz w:val="22"/>
          <w:szCs w:val="22"/>
          <w:lang w:eastAsia="zh-CN"/>
        </w:rPr>
        <w:t>is contribution</w:t>
      </w:r>
      <w:r>
        <w:rPr>
          <w:rFonts w:eastAsiaTheme="minorEastAsia" w:hint="eastAsia"/>
          <w:color w:val="000000" w:themeColor="text1"/>
          <w:kern w:val="2"/>
          <w:sz w:val="22"/>
          <w:szCs w:val="22"/>
        </w:rPr>
        <w:t>,</w:t>
      </w:r>
      <w:r>
        <w:rPr>
          <w:rFonts w:eastAsia="SimSun" w:hint="eastAsia"/>
          <w:color w:val="000000" w:themeColor="text1"/>
          <w:kern w:val="2"/>
          <w:sz w:val="22"/>
          <w:szCs w:val="22"/>
          <w:lang w:eastAsia="zh-CN"/>
        </w:rPr>
        <w:t xml:space="preserve"> we</w:t>
      </w:r>
      <w:r>
        <w:rPr>
          <w:rFonts w:eastAsiaTheme="minorEastAsia" w:hint="eastAsia"/>
          <w:color w:val="000000" w:themeColor="text1"/>
          <w:kern w:val="2"/>
          <w:sz w:val="22"/>
          <w:szCs w:val="22"/>
        </w:rPr>
        <w:t xml:space="preserve"> have presented our views on </w:t>
      </w:r>
      <w:r w:rsidR="00137E61">
        <w:rPr>
          <w:rFonts w:eastAsiaTheme="minorEastAsia" w:hint="eastAsia"/>
          <w:color w:val="000000" w:themeColor="text1"/>
          <w:kern w:val="2"/>
          <w:sz w:val="22"/>
          <w:szCs w:val="22"/>
        </w:rPr>
        <w:t xml:space="preserve">open issue for </w:t>
      </w:r>
      <w:r w:rsidR="004B5F1F">
        <w:rPr>
          <w:rFonts w:eastAsiaTheme="minorEastAsia" w:hint="eastAsia"/>
          <w:color w:val="000000" w:themeColor="text1"/>
          <w:kern w:val="2"/>
          <w:sz w:val="22"/>
          <w:szCs w:val="22"/>
        </w:rPr>
        <w:t>PT-RS</w:t>
      </w:r>
      <w:r>
        <w:rPr>
          <w:rFonts w:eastAsiaTheme="minorEastAsia" w:hint="eastAsia"/>
          <w:color w:val="000000" w:themeColor="text1"/>
          <w:kern w:val="2"/>
          <w:sz w:val="22"/>
          <w:szCs w:val="22"/>
        </w:rPr>
        <w:t xml:space="preserve">, and then made the following proposals. </w:t>
      </w:r>
    </w:p>
    <w:p w:rsidR="008E0FEB" w:rsidRDefault="008E0FEB" w:rsidP="008E0FEB">
      <w:pPr>
        <w:spacing w:after="120"/>
        <w:jc w:val="both"/>
        <w:rPr>
          <w:rFonts w:eastAsia="ＭＳ 明朝"/>
          <w:b/>
          <w:sz w:val="22"/>
          <w:u w:val="single"/>
        </w:rPr>
      </w:pPr>
    </w:p>
    <w:p w:rsidR="008D2D7A" w:rsidRPr="009E540B" w:rsidRDefault="008D2D7A" w:rsidP="008D2D7A">
      <w:pPr>
        <w:spacing w:after="120"/>
        <w:jc w:val="both"/>
        <w:rPr>
          <w:rFonts w:eastAsiaTheme="minorEastAsia"/>
          <w:b/>
          <w:sz w:val="22"/>
          <w:u w:val="single"/>
        </w:rPr>
      </w:pPr>
      <w:r w:rsidRPr="009E540B">
        <w:rPr>
          <w:rFonts w:eastAsia="ＭＳ 明朝" w:hint="eastAsia"/>
          <w:b/>
          <w:sz w:val="22"/>
          <w:u w:val="single"/>
        </w:rPr>
        <w:t>Proposal</w:t>
      </w:r>
      <w:r w:rsidRPr="009E540B">
        <w:rPr>
          <w:rFonts w:eastAsia="ＭＳ 明朝"/>
          <w:b/>
          <w:sz w:val="22"/>
          <w:u w:val="single"/>
        </w:rPr>
        <w:t xml:space="preserve"> </w:t>
      </w:r>
      <w:r w:rsidRPr="008E0FEB">
        <w:rPr>
          <w:rFonts w:eastAsia="ＭＳ 明朝" w:hint="eastAsia"/>
          <w:b/>
          <w:sz w:val="22"/>
          <w:u w:val="single"/>
        </w:rPr>
        <w:t>1</w:t>
      </w:r>
      <w:r w:rsidRPr="008E0FEB">
        <w:rPr>
          <w:rFonts w:eastAsia="ＭＳ 明朝"/>
          <w:b/>
          <w:sz w:val="22"/>
          <w:u w:val="single"/>
        </w:rPr>
        <w:t>:</w:t>
      </w:r>
    </w:p>
    <w:p w:rsidR="008D2D7A" w:rsidRPr="00D245A2" w:rsidRDefault="008D2D7A" w:rsidP="008D2D7A">
      <w:pPr>
        <w:pStyle w:val="afd"/>
        <w:numPr>
          <w:ilvl w:val="0"/>
          <w:numId w:val="7"/>
        </w:numPr>
        <w:spacing w:after="120"/>
        <w:ind w:leftChars="0"/>
        <w:rPr>
          <w:rFonts w:eastAsia="ＭＳ 明朝"/>
          <w:i/>
          <w:sz w:val="22"/>
        </w:rPr>
      </w:pPr>
      <w:r>
        <w:rPr>
          <w:rFonts w:eastAsia="ＭＳ 明朝" w:hint="eastAsia"/>
          <w:i/>
          <w:sz w:val="22"/>
        </w:rPr>
        <w:t xml:space="preserve">For a given UE, </w:t>
      </w:r>
      <w:r>
        <w:rPr>
          <w:rFonts w:eastAsia="ＭＳ 明朝"/>
          <w:i/>
          <w:sz w:val="22"/>
        </w:rPr>
        <w:t>the</w:t>
      </w:r>
      <w:r>
        <w:rPr>
          <w:rFonts w:eastAsia="ＭＳ 明朝" w:hint="eastAsia"/>
          <w:i/>
          <w:sz w:val="22"/>
        </w:rPr>
        <w:t xml:space="preserve"> </w:t>
      </w:r>
      <w:r>
        <w:rPr>
          <w:rFonts w:eastAsia="ＭＳ 明朝"/>
          <w:i/>
          <w:sz w:val="22"/>
        </w:rPr>
        <w:t>DL</w:t>
      </w:r>
      <w:r>
        <w:rPr>
          <w:rFonts w:eastAsia="ＭＳ 明朝" w:hint="eastAsia"/>
          <w:i/>
          <w:sz w:val="22"/>
        </w:rPr>
        <w:t xml:space="preserve"> PT-RS is confined in scheduled resource and should not be shared among UEs. </w:t>
      </w:r>
    </w:p>
    <w:p w:rsidR="008E0FEB" w:rsidRPr="009E540B" w:rsidRDefault="008E0FEB" w:rsidP="008E0FEB">
      <w:pPr>
        <w:spacing w:after="120"/>
        <w:jc w:val="both"/>
        <w:rPr>
          <w:rFonts w:eastAsiaTheme="minorEastAsia"/>
          <w:b/>
          <w:sz w:val="22"/>
          <w:u w:val="single"/>
        </w:rPr>
      </w:pPr>
      <w:r w:rsidRPr="009E540B">
        <w:rPr>
          <w:rFonts w:eastAsia="ＭＳ 明朝" w:hint="eastAsia"/>
          <w:b/>
          <w:sz w:val="22"/>
          <w:u w:val="single"/>
        </w:rPr>
        <w:t>Proposal</w:t>
      </w:r>
      <w:r w:rsidRPr="009E540B">
        <w:rPr>
          <w:rFonts w:eastAsia="ＭＳ 明朝"/>
          <w:b/>
          <w:sz w:val="22"/>
          <w:u w:val="single"/>
        </w:rPr>
        <w:t xml:space="preserve"> </w:t>
      </w:r>
      <w:r>
        <w:rPr>
          <w:rFonts w:eastAsia="ＭＳ 明朝" w:hint="eastAsia"/>
          <w:b/>
          <w:sz w:val="22"/>
          <w:u w:val="single"/>
        </w:rPr>
        <w:t>2</w:t>
      </w:r>
      <w:r w:rsidRPr="009E540B">
        <w:rPr>
          <w:rFonts w:eastAsia="ＭＳ 明朝"/>
          <w:b/>
          <w:sz w:val="22"/>
          <w:u w:val="single"/>
        </w:rPr>
        <w:t>:</w:t>
      </w:r>
    </w:p>
    <w:p w:rsidR="008E0FEB" w:rsidRPr="00D245A2" w:rsidRDefault="008E0FEB" w:rsidP="008E0FEB">
      <w:pPr>
        <w:pStyle w:val="afd"/>
        <w:numPr>
          <w:ilvl w:val="0"/>
          <w:numId w:val="7"/>
        </w:numPr>
        <w:spacing w:after="120"/>
        <w:ind w:leftChars="0"/>
        <w:rPr>
          <w:rFonts w:eastAsia="ＭＳ 明朝"/>
          <w:i/>
          <w:sz w:val="22"/>
        </w:rPr>
      </w:pPr>
      <w:r>
        <w:rPr>
          <w:rFonts w:eastAsia="ＭＳ 明朝" w:hint="eastAsia"/>
          <w:i/>
          <w:sz w:val="22"/>
        </w:rPr>
        <w:t>Port mapping rules between DMRS and PT-RS s</w:t>
      </w:r>
      <w:r>
        <w:rPr>
          <w:rFonts w:eastAsia="ＭＳ 明朝"/>
          <w:i/>
          <w:sz w:val="22"/>
        </w:rPr>
        <w:t>hould</w:t>
      </w:r>
      <w:r>
        <w:rPr>
          <w:rFonts w:eastAsia="ＭＳ 明朝" w:hint="eastAsia"/>
          <w:i/>
          <w:sz w:val="22"/>
        </w:rPr>
        <w:t xml:space="preserve"> be fixed. </w:t>
      </w:r>
    </w:p>
    <w:p w:rsidR="008E0FEB" w:rsidRPr="009E540B" w:rsidRDefault="008E0FEB" w:rsidP="008E0FEB">
      <w:pPr>
        <w:spacing w:after="120"/>
        <w:jc w:val="both"/>
        <w:rPr>
          <w:rFonts w:eastAsiaTheme="minorEastAsia"/>
          <w:b/>
          <w:sz w:val="22"/>
          <w:u w:val="single"/>
        </w:rPr>
      </w:pPr>
      <w:r w:rsidRPr="009E540B">
        <w:rPr>
          <w:rFonts w:eastAsia="ＭＳ 明朝" w:hint="eastAsia"/>
          <w:b/>
          <w:sz w:val="22"/>
          <w:u w:val="single"/>
        </w:rPr>
        <w:t>Proposal</w:t>
      </w:r>
      <w:r w:rsidRPr="009E540B">
        <w:rPr>
          <w:rFonts w:eastAsia="ＭＳ 明朝"/>
          <w:b/>
          <w:sz w:val="22"/>
          <w:u w:val="single"/>
        </w:rPr>
        <w:t xml:space="preserve"> </w:t>
      </w:r>
      <w:r>
        <w:rPr>
          <w:rFonts w:eastAsia="ＭＳ 明朝" w:hint="eastAsia"/>
          <w:b/>
          <w:sz w:val="22"/>
          <w:u w:val="single"/>
        </w:rPr>
        <w:t>3:</w:t>
      </w:r>
    </w:p>
    <w:p w:rsidR="008E0FEB" w:rsidRDefault="008E0FEB" w:rsidP="008E0FEB">
      <w:pPr>
        <w:pStyle w:val="afd"/>
        <w:numPr>
          <w:ilvl w:val="0"/>
          <w:numId w:val="7"/>
        </w:numPr>
        <w:spacing w:after="120"/>
        <w:ind w:leftChars="0"/>
        <w:rPr>
          <w:rFonts w:eastAsia="ＭＳ 明朝"/>
          <w:i/>
          <w:sz w:val="22"/>
        </w:rPr>
      </w:pPr>
      <w:r>
        <w:rPr>
          <w:rFonts w:eastAsia="ＭＳ 明朝" w:hint="eastAsia"/>
          <w:i/>
          <w:sz w:val="22"/>
        </w:rPr>
        <w:t>Presence/patterns of PT-RS should be implicitly indicated.</w:t>
      </w:r>
    </w:p>
    <w:p w:rsidR="008E0FEB" w:rsidRPr="009E540B" w:rsidRDefault="008E0FEB" w:rsidP="008E0FEB">
      <w:pPr>
        <w:spacing w:after="120"/>
        <w:jc w:val="both"/>
        <w:rPr>
          <w:rFonts w:eastAsiaTheme="minorEastAsia"/>
          <w:b/>
          <w:sz w:val="22"/>
          <w:u w:val="single"/>
        </w:rPr>
      </w:pPr>
      <w:r w:rsidRPr="009E540B">
        <w:rPr>
          <w:rFonts w:eastAsia="ＭＳ 明朝" w:hint="eastAsia"/>
          <w:b/>
          <w:sz w:val="22"/>
          <w:u w:val="single"/>
        </w:rPr>
        <w:t>Proposal</w:t>
      </w:r>
      <w:r w:rsidRPr="009E540B">
        <w:rPr>
          <w:rFonts w:eastAsia="ＭＳ 明朝"/>
          <w:b/>
          <w:sz w:val="22"/>
          <w:u w:val="single"/>
        </w:rPr>
        <w:t xml:space="preserve"> </w:t>
      </w:r>
      <w:r>
        <w:rPr>
          <w:rFonts w:eastAsia="ＭＳ 明朝" w:hint="eastAsia"/>
          <w:b/>
          <w:sz w:val="22"/>
          <w:u w:val="single"/>
        </w:rPr>
        <w:t>4</w:t>
      </w:r>
      <w:r w:rsidRPr="009E540B">
        <w:rPr>
          <w:rFonts w:eastAsia="ＭＳ 明朝"/>
          <w:b/>
          <w:sz w:val="22"/>
          <w:u w:val="single"/>
        </w:rPr>
        <w:t>:</w:t>
      </w:r>
    </w:p>
    <w:p w:rsidR="008E0FEB" w:rsidRPr="00D245A2" w:rsidRDefault="008E0FEB" w:rsidP="008E0FEB">
      <w:pPr>
        <w:pStyle w:val="afd"/>
        <w:numPr>
          <w:ilvl w:val="0"/>
          <w:numId w:val="7"/>
        </w:numPr>
        <w:spacing w:after="120"/>
        <w:ind w:leftChars="0"/>
        <w:rPr>
          <w:rFonts w:eastAsia="ＭＳ 明朝"/>
          <w:i/>
          <w:sz w:val="22"/>
        </w:rPr>
      </w:pPr>
      <w:r>
        <w:rPr>
          <w:rFonts w:eastAsia="ＭＳ 明朝" w:hint="eastAsia"/>
          <w:i/>
          <w:sz w:val="22"/>
        </w:rPr>
        <w:t xml:space="preserve">Port </w:t>
      </w:r>
      <w:r>
        <w:rPr>
          <w:rFonts w:eastAsia="ＭＳ 明朝"/>
          <w:i/>
          <w:sz w:val="22"/>
        </w:rPr>
        <w:t>multiplexing</w:t>
      </w:r>
      <w:r>
        <w:rPr>
          <w:rFonts w:eastAsia="ＭＳ 明朝" w:hint="eastAsia"/>
          <w:i/>
          <w:sz w:val="22"/>
        </w:rPr>
        <w:t xml:space="preserve"> method for PT-RS is </w:t>
      </w:r>
      <w:r>
        <w:rPr>
          <w:rFonts w:eastAsia="ＭＳ 明朝"/>
          <w:i/>
          <w:sz w:val="22"/>
        </w:rPr>
        <w:t>orthogonal</w:t>
      </w:r>
      <w:r>
        <w:rPr>
          <w:rFonts w:eastAsia="ＭＳ 明朝" w:hint="eastAsia"/>
          <w:i/>
          <w:sz w:val="22"/>
        </w:rPr>
        <w:t xml:space="preserve"> as is the case with DMRS. </w:t>
      </w:r>
    </w:p>
    <w:p w:rsidR="008E0FEB" w:rsidRDefault="008E0FEB" w:rsidP="006852C6">
      <w:pPr>
        <w:spacing w:afterLines="50"/>
        <w:jc w:val="both"/>
        <w:rPr>
          <w:rFonts w:eastAsia="ＭＳ 明朝"/>
          <w:sz w:val="22"/>
          <w:lang w:val="en-US"/>
        </w:rPr>
      </w:pPr>
    </w:p>
    <w:p w:rsidR="008E0FEB" w:rsidRPr="008E0FEB" w:rsidRDefault="008E0FEB" w:rsidP="006852C6">
      <w:pPr>
        <w:spacing w:afterLines="50"/>
        <w:jc w:val="both"/>
        <w:rPr>
          <w:rFonts w:eastAsia="ＭＳ 明朝"/>
          <w:sz w:val="22"/>
          <w:lang w:val="en-US"/>
        </w:rPr>
      </w:pPr>
    </w:p>
    <w:p w:rsidR="0003023B" w:rsidRPr="007B3BA0" w:rsidRDefault="0003023B" w:rsidP="0003023B">
      <w:pPr>
        <w:pStyle w:val="1"/>
        <w:spacing w:after="120"/>
        <w:jc w:val="both"/>
        <w:rPr>
          <w:b/>
          <w:lang w:val="en-US"/>
        </w:rPr>
      </w:pPr>
      <w:r w:rsidRPr="007B3BA0">
        <w:rPr>
          <w:b/>
          <w:lang w:val="en-US"/>
        </w:rPr>
        <w:t>References</w:t>
      </w:r>
    </w:p>
    <w:p w:rsidR="00685FAA" w:rsidRPr="00685FAA" w:rsidRDefault="0003023B" w:rsidP="00685FAA">
      <w:pPr>
        <w:widowControl w:val="0"/>
        <w:numPr>
          <w:ilvl w:val="0"/>
          <w:numId w:val="4"/>
        </w:numPr>
        <w:spacing w:after="60"/>
        <w:jc w:val="both"/>
        <w:rPr>
          <w:rFonts w:eastAsia="SimSun"/>
          <w:color w:val="000000" w:themeColor="text1"/>
          <w:sz w:val="22"/>
          <w:szCs w:val="22"/>
        </w:rPr>
      </w:pPr>
      <w:r w:rsidRPr="006F268B">
        <w:rPr>
          <w:rFonts w:eastAsiaTheme="minorEastAsia"/>
          <w:color w:val="000000" w:themeColor="text1"/>
          <w:sz w:val="22"/>
          <w:szCs w:val="22"/>
          <w:lang w:eastAsia="zh-CN"/>
        </w:rPr>
        <w:t>“</w:t>
      </w:r>
      <w:r>
        <w:rPr>
          <w:rFonts w:eastAsiaTheme="minorEastAsia"/>
          <w:color w:val="000000" w:themeColor="text1"/>
          <w:sz w:val="22"/>
          <w:szCs w:val="22"/>
          <w:lang w:eastAsia="zh-CN"/>
        </w:rPr>
        <w:t>Cha</w:t>
      </w:r>
      <w:r>
        <w:rPr>
          <w:rFonts w:eastAsiaTheme="minorEastAsia"/>
          <w:color w:val="000000" w:themeColor="text1"/>
          <w:sz w:val="22"/>
          <w:szCs w:val="22"/>
        </w:rPr>
        <w:t>ir</w:t>
      </w:r>
      <w:r>
        <w:rPr>
          <w:rFonts w:eastAsiaTheme="minorEastAsia"/>
          <w:color w:val="000000" w:themeColor="text1"/>
          <w:sz w:val="22"/>
          <w:szCs w:val="22"/>
          <w:lang w:eastAsia="zh-CN"/>
        </w:rPr>
        <w:t xml:space="preserve">man’s </w:t>
      </w:r>
      <w:r>
        <w:rPr>
          <w:rFonts w:eastAsiaTheme="minorEastAsia" w:hint="eastAsia"/>
          <w:color w:val="000000" w:themeColor="text1"/>
          <w:sz w:val="22"/>
          <w:szCs w:val="22"/>
        </w:rPr>
        <w:t>n</w:t>
      </w:r>
      <w:r>
        <w:rPr>
          <w:rFonts w:eastAsiaTheme="minorEastAsia"/>
          <w:color w:val="000000" w:themeColor="text1"/>
          <w:sz w:val="22"/>
          <w:szCs w:val="22"/>
          <w:lang w:eastAsia="zh-CN"/>
        </w:rPr>
        <w:t>otes: RAN1 #</w:t>
      </w:r>
      <w:r w:rsidR="00B6708A">
        <w:rPr>
          <w:rFonts w:eastAsiaTheme="minorEastAsia" w:hint="eastAsia"/>
          <w:color w:val="000000" w:themeColor="text1"/>
          <w:sz w:val="22"/>
          <w:szCs w:val="22"/>
        </w:rPr>
        <w:t>NR AH</w:t>
      </w:r>
      <w:r w:rsidRPr="006F268B">
        <w:rPr>
          <w:rFonts w:eastAsiaTheme="minorEastAsia"/>
          <w:color w:val="000000" w:themeColor="text1"/>
          <w:sz w:val="22"/>
          <w:szCs w:val="22"/>
          <w:lang w:eastAsia="zh-CN"/>
        </w:rPr>
        <w:t>”</w:t>
      </w:r>
      <w:r w:rsidRPr="006F268B">
        <w:rPr>
          <w:rFonts w:eastAsiaTheme="minorEastAsia" w:hint="eastAsia"/>
          <w:color w:val="000000" w:themeColor="text1"/>
          <w:sz w:val="22"/>
          <w:szCs w:val="22"/>
          <w:lang w:eastAsia="zh-CN"/>
        </w:rPr>
        <w:t xml:space="preserve">, </w:t>
      </w:r>
      <w:r w:rsidR="00685FAA">
        <w:rPr>
          <w:rFonts w:eastAsiaTheme="minorEastAsia" w:hint="eastAsia"/>
          <w:color w:val="000000" w:themeColor="text1"/>
          <w:sz w:val="22"/>
          <w:szCs w:val="22"/>
        </w:rPr>
        <w:t>Jan.</w:t>
      </w:r>
      <w:r w:rsidRPr="006F268B">
        <w:rPr>
          <w:rFonts w:eastAsiaTheme="minorEastAsia" w:hint="eastAsia"/>
          <w:color w:val="000000" w:themeColor="text1"/>
          <w:sz w:val="22"/>
          <w:szCs w:val="22"/>
          <w:lang w:eastAsia="zh-CN"/>
        </w:rPr>
        <w:t>, 201</w:t>
      </w:r>
      <w:r w:rsidR="00685FAA">
        <w:rPr>
          <w:rFonts w:eastAsiaTheme="minorEastAsia" w:hint="eastAsia"/>
          <w:color w:val="000000" w:themeColor="text1"/>
          <w:sz w:val="22"/>
          <w:szCs w:val="22"/>
        </w:rPr>
        <w:t>7</w:t>
      </w:r>
      <w:r w:rsidRPr="006F268B">
        <w:rPr>
          <w:rFonts w:eastAsiaTheme="minorEastAsia" w:hint="eastAsia"/>
          <w:color w:val="000000" w:themeColor="text1"/>
          <w:sz w:val="22"/>
          <w:szCs w:val="22"/>
          <w:lang w:eastAsia="zh-CN"/>
        </w:rPr>
        <w:t>.</w:t>
      </w:r>
    </w:p>
    <w:sectPr w:rsidR="00685FAA" w:rsidRPr="00685FAA" w:rsidSect="00DE320B">
      <w:footerReference w:type="default" r:id="rId8"/>
      <w:type w:val="continuous"/>
      <w:pgSz w:w="12240" w:h="15840" w:code="1"/>
      <w:pgMar w:top="851"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500B" w:rsidRDefault="00E7500B">
      <w:r>
        <w:separator/>
      </w:r>
    </w:p>
  </w:endnote>
  <w:endnote w:type="continuationSeparator" w:id="0">
    <w:p w:rsidR="00E7500B" w:rsidRDefault="00E7500B">
      <w:r>
        <w:continuationSeparator/>
      </w:r>
    </w:p>
  </w:endnote>
  <w:endnote w:type="continuationNotice" w:id="1">
    <w:p w:rsidR="00E7500B" w:rsidRDefault="00E7500B"/>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517" w:rsidRPr="00000924" w:rsidRDefault="00345517">
    <w:pPr>
      <w:pStyle w:val="af"/>
      <w:jc w:val="center"/>
      <w:rPr>
        <w:sz w:val="22"/>
      </w:rPr>
    </w:pPr>
    <w:r>
      <w:rPr>
        <w:rStyle w:val="af2"/>
        <w:rFonts w:eastAsia="ＭＳ ゴシック"/>
      </w:rPr>
      <w:t xml:space="preserve">- </w:t>
    </w:r>
    <w:r w:rsidR="002D7B17">
      <w:rPr>
        <w:rStyle w:val="af2"/>
        <w:rFonts w:eastAsia="ＭＳ ゴシック"/>
      </w:rPr>
      <w:fldChar w:fldCharType="begin"/>
    </w:r>
    <w:r>
      <w:rPr>
        <w:rStyle w:val="af2"/>
        <w:rFonts w:eastAsia="ＭＳ ゴシック"/>
      </w:rPr>
      <w:instrText xml:space="preserve"> PAGE </w:instrText>
    </w:r>
    <w:r w:rsidR="002D7B17">
      <w:rPr>
        <w:rStyle w:val="af2"/>
        <w:rFonts w:eastAsia="ＭＳ ゴシック"/>
      </w:rPr>
      <w:fldChar w:fldCharType="separate"/>
    </w:r>
    <w:r w:rsidR="00BE79DE">
      <w:rPr>
        <w:rStyle w:val="af2"/>
        <w:rFonts w:eastAsia="ＭＳ ゴシック"/>
        <w:noProof/>
      </w:rPr>
      <w:t>2</w:t>
    </w:r>
    <w:r w:rsidR="002D7B17">
      <w:rPr>
        <w:rStyle w:val="af2"/>
        <w:rFonts w:eastAsia="ＭＳ ゴシック"/>
      </w:rPr>
      <w:fldChar w:fldCharType="end"/>
    </w:r>
    <w:r>
      <w:rPr>
        <w:rStyle w:val="af2"/>
        <w:rFonts w:eastAsia="ＭＳ ゴシック"/>
      </w:rPr>
      <w:t>/</w:t>
    </w:r>
    <w:r w:rsidR="002D7B17">
      <w:rPr>
        <w:rStyle w:val="af2"/>
        <w:rFonts w:eastAsia="ＭＳ ゴシック"/>
      </w:rPr>
      <w:fldChar w:fldCharType="begin"/>
    </w:r>
    <w:r>
      <w:rPr>
        <w:rStyle w:val="af2"/>
        <w:rFonts w:eastAsia="ＭＳ ゴシック"/>
      </w:rPr>
      <w:instrText xml:space="preserve"> NUMPAGES </w:instrText>
    </w:r>
    <w:r w:rsidR="002D7B17">
      <w:rPr>
        <w:rStyle w:val="af2"/>
        <w:rFonts w:eastAsia="ＭＳ ゴシック"/>
      </w:rPr>
      <w:fldChar w:fldCharType="separate"/>
    </w:r>
    <w:r w:rsidR="00BE79DE">
      <w:rPr>
        <w:rStyle w:val="af2"/>
        <w:rFonts w:eastAsia="ＭＳ ゴシック"/>
        <w:noProof/>
      </w:rPr>
      <w:t>4</w:t>
    </w:r>
    <w:r w:rsidR="002D7B17">
      <w:rPr>
        <w:rStyle w:val="af2"/>
        <w:rFonts w:eastAsia="ＭＳ ゴシック"/>
      </w:rPr>
      <w:fldChar w:fldCharType="end"/>
    </w:r>
    <w:r>
      <w:rPr>
        <w:rStyle w:val="af2"/>
        <w:rFonts w:eastAsia="ＭＳ ゴシック"/>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500B" w:rsidRDefault="00E7500B">
      <w:r>
        <w:separator/>
      </w:r>
    </w:p>
  </w:footnote>
  <w:footnote w:type="continuationSeparator" w:id="0">
    <w:p w:rsidR="00E7500B" w:rsidRDefault="00E7500B">
      <w:r>
        <w:continuationSeparator/>
      </w:r>
    </w:p>
  </w:footnote>
  <w:footnote w:type="continuationNotice" w:id="1">
    <w:p w:rsidR="00E7500B" w:rsidRDefault="00E7500B"/>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1F250011"/>
    <w:multiLevelType w:val="multilevel"/>
    <w:tmpl w:val="BDA8806A"/>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2BD252F2"/>
    <w:multiLevelType w:val="hybridMultilevel"/>
    <w:tmpl w:val="A9CEF4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
    <w:nsid w:val="3B55723E"/>
    <w:multiLevelType w:val="hybridMultilevel"/>
    <w:tmpl w:val="F76476E0"/>
    <w:lvl w:ilvl="0" w:tplc="F4667B8A">
      <w:start w:val="1"/>
      <w:numFmt w:val="bullet"/>
      <w:lvlText w:val="•"/>
      <w:lvlJc w:val="left"/>
      <w:pPr>
        <w:tabs>
          <w:tab w:val="num" w:pos="720"/>
        </w:tabs>
        <w:ind w:left="720" w:hanging="360"/>
      </w:pPr>
      <w:rPr>
        <w:rFonts w:ascii="Arial" w:hAnsi="Arial" w:hint="default"/>
      </w:rPr>
    </w:lvl>
    <w:lvl w:ilvl="1" w:tplc="D5F6FEAE">
      <w:start w:val="2990"/>
      <w:numFmt w:val="bullet"/>
      <w:lvlText w:val="–"/>
      <w:lvlJc w:val="left"/>
      <w:pPr>
        <w:tabs>
          <w:tab w:val="num" w:pos="1440"/>
        </w:tabs>
        <w:ind w:left="1440" w:hanging="360"/>
      </w:pPr>
      <w:rPr>
        <w:rFonts w:ascii="Arial" w:hAnsi="Arial" w:hint="default"/>
      </w:rPr>
    </w:lvl>
    <w:lvl w:ilvl="2" w:tplc="17B01E10" w:tentative="1">
      <w:start w:val="1"/>
      <w:numFmt w:val="bullet"/>
      <w:lvlText w:val="•"/>
      <w:lvlJc w:val="left"/>
      <w:pPr>
        <w:tabs>
          <w:tab w:val="num" w:pos="2160"/>
        </w:tabs>
        <w:ind w:left="2160" w:hanging="360"/>
      </w:pPr>
      <w:rPr>
        <w:rFonts w:ascii="Arial" w:hAnsi="Arial" w:hint="default"/>
      </w:rPr>
    </w:lvl>
    <w:lvl w:ilvl="3" w:tplc="9EC21288" w:tentative="1">
      <w:start w:val="1"/>
      <w:numFmt w:val="bullet"/>
      <w:lvlText w:val="•"/>
      <w:lvlJc w:val="left"/>
      <w:pPr>
        <w:tabs>
          <w:tab w:val="num" w:pos="2880"/>
        </w:tabs>
        <w:ind w:left="2880" w:hanging="360"/>
      </w:pPr>
      <w:rPr>
        <w:rFonts w:ascii="Arial" w:hAnsi="Arial" w:hint="default"/>
      </w:rPr>
    </w:lvl>
    <w:lvl w:ilvl="4" w:tplc="63D6775A" w:tentative="1">
      <w:start w:val="1"/>
      <w:numFmt w:val="bullet"/>
      <w:lvlText w:val="•"/>
      <w:lvlJc w:val="left"/>
      <w:pPr>
        <w:tabs>
          <w:tab w:val="num" w:pos="3600"/>
        </w:tabs>
        <w:ind w:left="3600" w:hanging="360"/>
      </w:pPr>
      <w:rPr>
        <w:rFonts w:ascii="Arial" w:hAnsi="Arial" w:hint="default"/>
      </w:rPr>
    </w:lvl>
    <w:lvl w:ilvl="5" w:tplc="4EF220D2" w:tentative="1">
      <w:start w:val="1"/>
      <w:numFmt w:val="bullet"/>
      <w:lvlText w:val="•"/>
      <w:lvlJc w:val="left"/>
      <w:pPr>
        <w:tabs>
          <w:tab w:val="num" w:pos="4320"/>
        </w:tabs>
        <w:ind w:left="4320" w:hanging="360"/>
      </w:pPr>
      <w:rPr>
        <w:rFonts w:ascii="Arial" w:hAnsi="Arial" w:hint="default"/>
      </w:rPr>
    </w:lvl>
    <w:lvl w:ilvl="6" w:tplc="6E7AE176" w:tentative="1">
      <w:start w:val="1"/>
      <w:numFmt w:val="bullet"/>
      <w:lvlText w:val="•"/>
      <w:lvlJc w:val="left"/>
      <w:pPr>
        <w:tabs>
          <w:tab w:val="num" w:pos="5040"/>
        </w:tabs>
        <w:ind w:left="5040" w:hanging="360"/>
      </w:pPr>
      <w:rPr>
        <w:rFonts w:ascii="Arial" w:hAnsi="Arial" w:hint="default"/>
      </w:rPr>
    </w:lvl>
    <w:lvl w:ilvl="7" w:tplc="1E6A1936" w:tentative="1">
      <w:start w:val="1"/>
      <w:numFmt w:val="bullet"/>
      <w:lvlText w:val="•"/>
      <w:lvlJc w:val="left"/>
      <w:pPr>
        <w:tabs>
          <w:tab w:val="num" w:pos="5760"/>
        </w:tabs>
        <w:ind w:left="5760" w:hanging="360"/>
      </w:pPr>
      <w:rPr>
        <w:rFonts w:ascii="Arial" w:hAnsi="Arial" w:hint="default"/>
      </w:rPr>
    </w:lvl>
    <w:lvl w:ilvl="8" w:tplc="89D890B2" w:tentative="1">
      <w:start w:val="1"/>
      <w:numFmt w:val="bullet"/>
      <w:lvlText w:val="•"/>
      <w:lvlJc w:val="left"/>
      <w:pPr>
        <w:tabs>
          <w:tab w:val="num" w:pos="6480"/>
        </w:tabs>
        <w:ind w:left="6480" w:hanging="360"/>
      </w:pPr>
      <w:rPr>
        <w:rFonts w:ascii="Arial" w:hAnsi="Arial" w:hint="default"/>
      </w:rPr>
    </w:lvl>
  </w:abstractNum>
  <w:abstractNum w:abstractNumId="5">
    <w:nsid w:val="58015A3F"/>
    <w:multiLevelType w:val="multilevel"/>
    <w:tmpl w:val="13C855A8"/>
    <w:lvl w:ilvl="0">
      <w:start w:val="1"/>
      <w:numFmt w:val="decimal"/>
      <w:lvlText w:val="%1."/>
      <w:lvlJc w:val="left"/>
      <w:pPr>
        <w:ind w:left="425" w:hanging="425"/>
      </w:pPr>
      <w:rPr>
        <w:b/>
        <w:sz w:val="28"/>
      </w:rPr>
    </w:lvl>
    <w:lvl w:ilvl="1">
      <w:start w:val="1"/>
      <w:numFmt w:val="decimal"/>
      <w:lvlText w:val="%1.%2."/>
      <w:lvlJc w:val="left"/>
      <w:pPr>
        <w:ind w:left="567" w:hanging="567"/>
      </w:pPr>
      <w:rPr>
        <w:b/>
        <w:sz w:val="24"/>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
    <w:nsid w:val="69233FD7"/>
    <w:multiLevelType w:val="hybridMultilevel"/>
    <w:tmpl w:val="A38A55E2"/>
    <w:lvl w:ilvl="0" w:tplc="23D066B8">
      <w:start w:val="1"/>
      <w:numFmt w:val="bullet"/>
      <w:lvlText w:val="•"/>
      <w:lvlJc w:val="left"/>
      <w:pPr>
        <w:tabs>
          <w:tab w:val="num" w:pos="720"/>
        </w:tabs>
        <w:ind w:left="720" w:hanging="360"/>
      </w:pPr>
      <w:rPr>
        <w:rFonts w:ascii="Arial" w:hAnsi="Arial" w:hint="default"/>
      </w:rPr>
    </w:lvl>
    <w:lvl w:ilvl="1" w:tplc="0C2E89B0">
      <w:start w:val="4012"/>
      <w:numFmt w:val="bullet"/>
      <w:lvlText w:val="–"/>
      <w:lvlJc w:val="left"/>
      <w:pPr>
        <w:tabs>
          <w:tab w:val="num" w:pos="1440"/>
        </w:tabs>
        <w:ind w:left="1440" w:hanging="360"/>
      </w:pPr>
      <w:rPr>
        <w:rFonts w:ascii="Arial" w:hAnsi="Arial" w:hint="default"/>
      </w:rPr>
    </w:lvl>
    <w:lvl w:ilvl="2" w:tplc="B1CEE0FE">
      <w:start w:val="4012"/>
      <w:numFmt w:val="bullet"/>
      <w:lvlText w:val="•"/>
      <w:lvlJc w:val="left"/>
      <w:pPr>
        <w:tabs>
          <w:tab w:val="num" w:pos="2160"/>
        </w:tabs>
        <w:ind w:left="2160" w:hanging="360"/>
      </w:pPr>
      <w:rPr>
        <w:rFonts w:ascii="Arial" w:hAnsi="Arial" w:hint="default"/>
      </w:rPr>
    </w:lvl>
    <w:lvl w:ilvl="3" w:tplc="17940816" w:tentative="1">
      <w:start w:val="1"/>
      <w:numFmt w:val="bullet"/>
      <w:lvlText w:val="•"/>
      <w:lvlJc w:val="left"/>
      <w:pPr>
        <w:tabs>
          <w:tab w:val="num" w:pos="2880"/>
        </w:tabs>
        <w:ind w:left="2880" w:hanging="360"/>
      </w:pPr>
      <w:rPr>
        <w:rFonts w:ascii="Arial" w:hAnsi="Arial" w:hint="default"/>
      </w:rPr>
    </w:lvl>
    <w:lvl w:ilvl="4" w:tplc="9D62361E" w:tentative="1">
      <w:start w:val="1"/>
      <w:numFmt w:val="bullet"/>
      <w:lvlText w:val="•"/>
      <w:lvlJc w:val="left"/>
      <w:pPr>
        <w:tabs>
          <w:tab w:val="num" w:pos="3600"/>
        </w:tabs>
        <w:ind w:left="3600" w:hanging="360"/>
      </w:pPr>
      <w:rPr>
        <w:rFonts w:ascii="Arial" w:hAnsi="Arial" w:hint="default"/>
      </w:rPr>
    </w:lvl>
    <w:lvl w:ilvl="5" w:tplc="9D926246" w:tentative="1">
      <w:start w:val="1"/>
      <w:numFmt w:val="bullet"/>
      <w:lvlText w:val="•"/>
      <w:lvlJc w:val="left"/>
      <w:pPr>
        <w:tabs>
          <w:tab w:val="num" w:pos="4320"/>
        </w:tabs>
        <w:ind w:left="4320" w:hanging="360"/>
      </w:pPr>
      <w:rPr>
        <w:rFonts w:ascii="Arial" w:hAnsi="Arial" w:hint="default"/>
      </w:rPr>
    </w:lvl>
    <w:lvl w:ilvl="6" w:tplc="B6FEE606" w:tentative="1">
      <w:start w:val="1"/>
      <w:numFmt w:val="bullet"/>
      <w:lvlText w:val="•"/>
      <w:lvlJc w:val="left"/>
      <w:pPr>
        <w:tabs>
          <w:tab w:val="num" w:pos="5040"/>
        </w:tabs>
        <w:ind w:left="5040" w:hanging="360"/>
      </w:pPr>
      <w:rPr>
        <w:rFonts w:ascii="Arial" w:hAnsi="Arial" w:hint="default"/>
      </w:rPr>
    </w:lvl>
    <w:lvl w:ilvl="7" w:tplc="FF784BEC" w:tentative="1">
      <w:start w:val="1"/>
      <w:numFmt w:val="bullet"/>
      <w:lvlText w:val="•"/>
      <w:lvlJc w:val="left"/>
      <w:pPr>
        <w:tabs>
          <w:tab w:val="num" w:pos="5760"/>
        </w:tabs>
        <w:ind w:left="5760" w:hanging="360"/>
      </w:pPr>
      <w:rPr>
        <w:rFonts w:ascii="Arial" w:hAnsi="Arial" w:hint="default"/>
      </w:rPr>
    </w:lvl>
    <w:lvl w:ilvl="8" w:tplc="239A44B0" w:tentative="1">
      <w:start w:val="1"/>
      <w:numFmt w:val="bullet"/>
      <w:lvlText w:val="•"/>
      <w:lvlJc w:val="left"/>
      <w:pPr>
        <w:tabs>
          <w:tab w:val="num" w:pos="6480"/>
        </w:tabs>
        <w:ind w:left="6480" w:hanging="360"/>
      </w:pPr>
      <w:rPr>
        <w:rFonts w:ascii="Arial" w:hAnsi="Arial" w:hint="default"/>
      </w:rPr>
    </w:lvl>
  </w:abstractNum>
  <w:abstractNum w:abstractNumId="8">
    <w:nsid w:val="6C6F3055"/>
    <w:multiLevelType w:val="hybridMultilevel"/>
    <w:tmpl w:val="E258D4C6"/>
    <w:lvl w:ilvl="0" w:tplc="3E2A2ECA">
      <w:start w:val="1"/>
      <w:numFmt w:val="bullet"/>
      <w:lvlText w:val="•"/>
      <w:lvlJc w:val="left"/>
      <w:pPr>
        <w:tabs>
          <w:tab w:val="num" w:pos="720"/>
        </w:tabs>
        <w:ind w:left="720" w:hanging="360"/>
      </w:pPr>
      <w:rPr>
        <w:rFonts w:ascii="Arial" w:hAnsi="Arial" w:hint="default"/>
      </w:rPr>
    </w:lvl>
    <w:lvl w:ilvl="1" w:tplc="7FF08034">
      <w:start w:val="2385"/>
      <w:numFmt w:val="bullet"/>
      <w:lvlText w:val="–"/>
      <w:lvlJc w:val="left"/>
      <w:pPr>
        <w:tabs>
          <w:tab w:val="num" w:pos="1440"/>
        </w:tabs>
        <w:ind w:left="1440" w:hanging="360"/>
      </w:pPr>
      <w:rPr>
        <w:rFonts w:ascii="Arial" w:hAnsi="Arial" w:hint="default"/>
      </w:rPr>
    </w:lvl>
    <w:lvl w:ilvl="2" w:tplc="D49ADA40">
      <w:start w:val="2385"/>
      <w:numFmt w:val="bullet"/>
      <w:lvlText w:val="•"/>
      <w:lvlJc w:val="left"/>
      <w:pPr>
        <w:tabs>
          <w:tab w:val="num" w:pos="2160"/>
        </w:tabs>
        <w:ind w:left="2160" w:hanging="360"/>
      </w:pPr>
      <w:rPr>
        <w:rFonts w:ascii="Arial" w:hAnsi="Arial" w:hint="default"/>
      </w:rPr>
    </w:lvl>
    <w:lvl w:ilvl="3" w:tplc="7AA2F582" w:tentative="1">
      <w:start w:val="1"/>
      <w:numFmt w:val="bullet"/>
      <w:lvlText w:val="•"/>
      <w:lvlJc w:val="left"/>
      <w:pPr>
        <w:tabs>
          <w:tab w:val="num" w:pos="2880"/>
        </w:tabs>
        <w:ind w:left="2880" w:hanging="360"/>
      </w:pPr>
      <w:rPr>
        <w:rFonts w:ascii="Arial" w:hAnsi="Arial" w:hint="default"/>
      </w:rPr>
    </w:lvl>
    <w:lvl w:ilvl="4" w:tplc="02188B3E" w:tentative="1">
      <w:start w:val="1"/>
      <w:numFmt w:val="bullet"/>
      <w:lvlText w:val="•"/>
      <w:lvlJc w:val="left"/>
      <w:pPr>
        <w:tabs>
          <w:tab w:val="num" w:pos="3600"/>
        </w:tabs>
        <w:ind w:left="3600" w:hanging="360"/>
      </w:pPr>
      <w:rPr>
        <w:rFonts w:ascii="Arial" w:hAnsi="Arial" w:hint="default"/>
      </w:rPr>
    </w:lvl>
    <w:lvl w:ilvl="5" w:tplc="3AC88B70" w:tentative="1">
      <w:start w:val="1"/>
      <w:numFmt w:val="bullet"/>
      <w:lvlText w:val="•"/>
      <w:lvlJc w:val="left"/>
      <w:pPr>
        <w:tabs>
          <w:tab w:val="num" w:pos="4320"/>
        </w:tabs>
        <w:ind w:left="4320" w:hanging="360"/>
      </w:pPr>
      <w:rPr>
        <w:rFonts w:ascii="Arial" w:hAnsi="Arial" w:hint="default"/>
      </w:rPr>
    </w:lvl>
    <w:lvl w:ilvl="6" w:tplc="D368D480" w:tentative="1">
      <w:start w:val="1"/>
      <w:numFmt w:val="bullet"/>
      <w:lvlText w:val="•"/>
      <w:lvlJc w:val="left"/>
      <w:pPr>
        <w:tabs>
          <w:tab w:val="num" w:pos="5040"/>
        </w:tabs>
        <w:ind w:left="5040" w:hanging="360"/>
      </w:pPr>
      <w:rPr>
        <w:rFonts w:ascii="Arial" w:hAnsi="Arial" w:hint="default"/>
      </w:rPr>
    </w:lvl>
    <w:lvl w:ilvl="7" w:tplc="EDA203F2" w:tentative="1">
      <w:start w:val="1"/>
      <w:numFmt w:val="bullet"/>
      <w:lvlText w:val="•"/>
      <w:lvlJc w:val="left"/>
      <w:pPr>
        <w:tabs>
          <w:tab w:val="num" w:pos="5760"/>
        </w:tabs>
        <w:ind w:left="5760" w:hanging="360"/>
      </w:pPr>
      <w:rPr>
        <w:rFonts w:ascii="Arial" w:hAnsi="Arial" w:hint="default"/>
      </w:rPr>
    </w:lvl>
    <w:lvl w:ilvl="8" w:tplc="9BC67A80" w:tentative="1">
      <w:start w:val="1"/>
      <w:numFmt w:val="bullet"/>
      <w:lvlText w:val="•"/>
      <w:lvlJc w:val="left"/>
      <w:pPr>
        <w:tabs>
          <w:tab w:val="num" w:pos="6480"/>
        </w:tabs>
        <w:ind w:left="6480" w:hanging="360"/>
      </w:pPr>
      <w:rPr>
        <w:rFonts w:ascii="Arial" w:hAnsi="Arial" w:hint="default"/>
      </w:rPr>
    </w:lvl>
  </w:abstractNum>
  <w:abstractNum w:abstractNumId="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3"/>
  </w:num>
  <w:num w:numId="4">
    <w:abstractNumId w:val="1"/>
  </w:num>
  <w:num w:numId="5">
    <w:abstractNumId w:val="9"/>
  </w:num>
  <w:num w:numId="6">
    <w:abstractNumId w:val="5"/>
  </w:num>
  <w:num w:numId="7">
    <w:abstractNumId w:val="2"/>
  </w:num>
  <w:num w:numId="8">
    <w:abstractNumId w:val="7"/>
  </w:num>
  <w:num w:numId="9">
    <w:abstractNumId w:val="4"/>
  </w:num>
  <w:num w:numId="10">
    <w:abstractNumId w:val="8"/>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stylePaneFormatFilter w:val="3F01"/>
  <w:doNotTrackFormatting/>
  <w:defaultTabStop w:val="720"/>
  <w:doNotHyphenateCaps/>
  <w:displayHorizontalDrawingGridEvery w:val="0"/>
  <w:displayVerticalDrawingGridEvery w:val="0"/>
  <w:characterSpacingControl w:val="doNotCompress"/>
  <w:hdrShapeDefaults>
    <o:shapedefaults v:ext="edit" spidmax="11266">
      <v:textbox inset="5.85pt,.7pt,5.85pt,.7pt"/>
    </o:shapedefaults>
  </w:hdrShapeDefaults>
  <w:footnotePr>
    <w:footnote w:id="-1"/>
    <w:footnote w:id="0"/>
    <w:footnote w:id="1"/>
  </w:footnotePr>
  <w:endnotePr>
    <w:endnote w:id="-1"/>
    <w:endnote w:id="0"/>
    <w:endnote w:id="1"/>
  </w:endnotePr>
  <w:compat>
    <w:useFELayout/>
  </w:compat>
  <w:rsids>
    <w:rsidRoot w:val="00036917"/>
    <w:rsid w:val="00000156"/>
    <w:rsid w:val="00000204"/>
    <w:rsid w:val="0000022B"/>
    <w:rsid w:val="000004A4"/>
    <w:rsid w:val="00000594"/>
    <w:rsid w:val="00000924"/>
    <w:rsid w:val="00000D49"/>
    <w:rsid w:val="000010AD"/>
    <w:rsid w:val="00001305"/>
    <w:rsid w:val="00001837"/>
    <w:rsid w:val="00001848"/>
    <w:rsid w:val="000018FF"/>
    <w:rsid w:val="00001BCB"/>
    <w:rsid w:val="00001BF1"/>
    <w:rsid w:val="0000228E"/>
    <w:rsid w:val="00002536"/>
    <w:rsid w:val="0000255B"/>
    <w:rsid w:val="0000269E"/>
    <w:rsid w:val="00002AFC"/>
    <w:rsid w:val="00003589"/>
    <w:rsid w:val="00003973"/>
    <w:rsid w:val="00003A56"/>
    <w:rsid w:val="00003F7F"/>
    <w:rsid w:val="000041B5"/>
    <w:rsid w:val="000044B4"/>
    <w:rsid w:val="00004C7C"/>
    <w:rsid w:val="00004DDA"/>
    <w:rsid w:val="0000530F"/>
    <w:rsid w:val="00005B74"/>
    <w:rsid w:val="00005C60"/>
    <w:rsid w:val="00005DD5"/>
    <w:rsid w:val="0000600D"/>
    <w:rsid w:val="00006066"/>
    <w:rsid w:val="0000690C"/>
    <w:rsid w:val="00006D37"/>
    <w:rsid w:val="00007533"/>
    <w:rsid w:val="00007882"/>
    <w:rsid w:val="00007AD6"/>
    <w:rsid w:val="00007AE0"/>
    <w:rsid w:val="00007F20"/>
    <w:rsid w:val="0001012D"/>
    <w:rsid w:val="00010B6C"/>
    <w:rsid w:val="00011941"/>
    <w:rsid w:val="0001241A"/>
    <w:rsid w:val="0001243E"/>
    <w:rsid w:val="0001251B"/>
    <w:rsid w:val="0001297C"/>
    <w:rsid w:val="00012DFF"/>
    <w:rsid w:val="00012E98"/>
    <w:rsid w:val="00013253"/>
    <w:rsid w:val="000139A9"/>
    <w:rsid w:val="00013A05"/>
    <w:rsid w:val="00013B31"/>
    <w:rsid w:val="00014B96"/>
    <w:rsid w:val="00015001"/>
    <w:rsid w:val="000153FF"/>
    <w:rsid w:val="00015511"/>
    <w:rsid w:val="00016090"/>
    <w:rsid w:val="00016341"/>
    <w:rsid w:val="000164FB"/>
    <w:rsid w:val="00016820"/>
    <w:rsid w:val="00016846"/>
    <w:rsid w:val="0001687D"/>
    <w:rsid w:val="00016BE7"/>
    <w:rsid w:val="0001734F"/>
    <w:rsid w:val="000173ED"/>
    <w:rsid w:val="00017C75"/>
    <w:rsid w:val="0002014D"/>
    <w:rsid w:val="000207C3"/>
    <w:rsid w:val="000208F2"/>
    <w:rsid w:val="00020D76"/>
    <w:rsid w:val="00021469"/>
    <w:rsid w:val="00021545"/>
    <w:rsid w:val="000216F1"/>
    <w:rsid w:val="000219CD"/>
    <w:rsid w:val="00021AF7"/>
    <w:rsid w:val="00021FD0"/>
    <w:rsid w:val="00022E12"/>
    <w:rsid w:val="000233B7"/>
    <w:rsid w:val="00024132"/>
    <w:rsid w:val="000243FB"/>
    <w:rsid w:val="00024474"/>
    <w:rsid w:val="0002447B"/>
    <w:rsid w:val="00024A79"/>
    <w:rsid w:val="00025658"/>
    <w:rsid w:val="00025B78"/>
    <w:rsid w:val="00025D34"/>
    <w:rsid w:val="00025D3B"/>
    <w:rsid w:val="00025F9F"/>
    <w:rsid w:val="000269B5"/>
    <w:rsid w:val="0002724D"/>
    <w:rsid w:val="0002786C"/>
    <w:rsid w:val="00030121"/>
    <w:rsid w:val="0003016F"/>
    <w:rsid w:val="0003023B"/>
    <w:rsid w:val="0003024D"/>
    <w:rsid w:val="00031738"/>
    <w:rsid w:val="000319C0"/>
    <w:rsid w:val="00031A54"/>
    <w:rsid w:val="00031B5C"/>
    <w:rsid w:val="00031B8A"/>
    <w:rsid w:val="00032415"/>
    <w:rsid w:val="00032526"/>
    <w:rsid w:val="000325D4"/>
    <w:rsid w:val="00032E59"/>
    <w:rsid w:val="000333DE"/>
    <w:rsid w:val="00033641"/>
    <w:rsid w:val="000339FC"/>
    <w:rsid w:val="00033AEC"/>
    <w:rsid w:val="00033E6D"/>
    <w:rsid w:val="0003406D"/>
    <w:rsid w:val="00034475"/>
    <w:rsid w:val="00034A93"/>
    <w:rsid w:val="00034DAA"/>
    <w:rsid w:val="00034E72"/>
    <w:rsid w:val="00035038"/>
    <w:rsid w:val="0003518B"/>
    <w:rsid w:val="00035722"/>
    <w:rsid w:val="00035725"/>
    <w:rsid w:val="00036917"/>
    <w:rsid w:val="00036DA7"/>
    <w:rsid w:val="00036EC9"/>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CEC"/>
    <w:rsid w:val="00043E91"/>
    <w:rsid w:val="000445C0"/>
    <w:rsid w:val="00044B96"/>
    <w:rsid w:val="00044E67"/>
    <w:rsid w:val="00045994"/>
    <w:rsid w:val="00045E79"/>
    <w:rsid w:val="0004620F"/>
    <w:rsid w:val="00046576"/>
    <w:rsid w:val="00046BD6"/>
    <w:rsid w:val="00046C36"/>
    <w:rsid w:val="000473AF"/>
    <w:rsid w:val="000474F1"/>
    <w:rsid w:val="00047B77"/>
    <w:rsid w:val="00047C54"/>
    <w:rsid w:val="00047E01"/>
    <w:rsid w:val="00047EB1"/>
    <w:rsid w:val="000501EB"/>
    <w:rsid w:val="000503D2"/>
    <w:rsid w:val="000507A0"/>
    <w:rsid w:val="000507E8"/>
    <w:rsid w:val="00050BAA"/>
    <w:rsid w:val="000513AD"/>
    <w:rsid w:val="00051485"/>
    <w:rsid w:val="000514A9"/>
    <w:rsid w:val="000514EA"/>
    <w:rsid w:val="00051B09"/>
    <w:rsid w:val="00051FC2"/>
    <w:rsid w:val="0005222A"/>
    <w:rsid w:val="00052465"/>
    <w:rsid w:val="0005251E"/>
    <w:rsid w:val="00052863"/>
    <w:rsid w:val="00052BE7"/>
    <w:rsid w:val="00052D2F"/>
    <w:rsid w:val="00052F1A"/>
    <w:rsid w:val="00053095"/>
    <w:rsid w:val="0005380A"/>
    <w:rsid w:val="00053AB7"/>
    <w:rsid w:val="00053F1B"/>
    <w:rsid w:val="00054622"/>
    <w:rsid w:val="00054CED"/>
    <w:rsid w:val="00055087"/>
    <w:rsid w:val="000550B8"/>
    <w:rsid w:val="000553DE"/>
    <w:rsid w:val="00055A0F"/>
    <w:rsid w:val="00055AF1"/>
    <w:rsid w:val="00055C75"/>
    <w:rsid w:val="00055F29"/>
    <w:rsid w:val="00056631"/>
    <w:rsid w:val="00056705"/>
    <w:rsid w:val="00056A1C"/>
    <w:rsid w:val="0005703C"/>
    <w:rsid w:val="00057481"/>
    <w:rsid w:val="000578B8"/>
    <w:rsid w:val="00057A56"/>
    <w:rsid w:val="00057C24"/>
    <w:rsid w:val="00057C70"/>
    <w:rsid w:val="00057F42"/>
    <w:rsid w:val="0006006F"/>
    <w:rsid w:val="00060523"/>
    <w:rsid w:val="0006091A"/>
    <w:rsid w:val="00060B82"/>
    <w:rsid w:val="00060D7F"/>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25E"/>
    <w:rsid w:val="00067AD3"/>
    <w:rsid w:val="00067B66"/>
    <w:rsid w:val="00067C0A"/>
    <w:rsid w:val="00070323"/>
    <w:rsid w:val="000706B3"/>
    <w:rsid w:val="00070BD1"/>
    <w:rsid w:val="00071382"/>
    <w:rsid w:val="00071987"/>
    <w:rsid w:val="00071B27"/>
    <w:rsid w:val="00071BE3"/>
    <w:rsid w:val="00071D02"/>
    <w:rsid w:val="00071D9C"/>
    <w:rsid w:val="0007253E"/>
    <w:rsid w:val="000725F2"/>
    <w:rsid w:val="0007262F"/>
    <w:rsid w:val="00072998"/>
    <w:rsid w:val="00072BE4"/>
    <w:rsid w:val="00073046"/>
    <w:rsid w:val="000733C3"/>
    <w:rsid w:val="00073891"/>
    <w:rsid w:val="00073C77"/>
    <w:rsid w:val="00074417"/>
    <w:rsid w:val="000744DC"/>
    <w:rsid w:val="00074A10"/>
    <w:rsid w:val="00074CD9"/>
    <w:rsid w:val="00075498"/>
    <w:rsid w:val="00075578"/>
    <w:rsid w:val="0007585B"/>
    <w:rsid w:val="00075C87"/>
    <w:rsid w:val="0007603A"/>
    <w:rsid w:val="000761E9"/>
    <w:rsid w:val="000779A9"/>
    <w:rsid w:val="00077A56"/>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960"/>
    <w:rsid w:val="00083A43"/>
    <w:rsid w:val="00083DE3"/>
    <w:rsid w:val="0008406C"/>
    <w:rsid w:val="000840C3"/>
    <w:rsid w:val="000848F9"/>
    <w:rsid w:val="00084B36"/>
    <w:rsid w:val="00084BBC"/>
    <w:rsid w:val="00084FF3"/>
    <w:rsid w:val="000850E1"/>
    <w:rsid w:val="000855A5"/>
    <w:rsid w:val="00085AEE"/>
    <w:rsid w:val="00085BD4"/>
    <w:rsid w:val="00085F26"/>
    <w:rsid w:val="0008617D"/>
    <w:rsid w:val="00086246"/>
    <w:rsid w:val="000865C7"/>
    <w:rsid w:val="000869EF"/>
    <w:rsid w:val="00086C10"/>
    <w:rsid w:val="00086D89"/>
    <w:rsid w:val="00086EB9"/>
    <w:rsid w:val="00087061"/>
    <w:rsid w:val="000875FB"/>
    <w:rsid w:val="0008771A"/>
    <w:rsid w:val="00087C6A"/>
    <w:rsid w:val="00087F5E"/>
    <w:rsid w:val="000900C9"/>
    <w:rsid w:val="00090984"/>
    <w:rsid w:val="000910C5"/>
    <w:rsid w:val="00091122"/>
    <w:rsid w:val="00091419"/>
    <w:rsid w:val="0009161A"/>
    <w:rsid w:val="00091A61"/>
    <w:rsid w:val="000921FC"/>
    <w:rsid w:val="00092268"/>
    <w:rsid w:val="00092A88"/>
    <w:rsid w:val="00092BE4"/>
    <w:rsid w:val="00092D77"/>
    <w:rsid w:val="000938BD"/>
    <w:rsid w:val="00093955"/>
    <w:rsid w:val="00093D3E"/>
    <w:rsid w:val="00093E83"/>
    <w:rsid w:val="00093EFE"/>
    <w:rsid w:val="00093F84"/>
    <w:rsid w:val="000945DA"/>
    <w:rsid w:val="00094631"/>
    <w:rsid w:val="00094903"/>
    <w:rsid w:val="0009490A"/>
    <w:rsid w:val="00094BC7"/>
    <w:rsid w:val="000950AC"/>
    <w:rsid w:val="00095181"/>
    <w:rsid w:val="0009523E"/>
    <w:rsid w:val="000956CC"/>
    <w:rsid w:val="00095C84"/>
    <w:rsid w:val="000961F5"/>
    <w:rsid w:val="00096214"/>
    <w:rsid w:val="00096536"/>
    <w:rsid w:val="000966A3"/>
    <w:rsid w:val="00096785"/>
    <w:rsid w:val="00096C08"/>
    <w:rsid w:val="00097021"/>
    <w:rsid w:val="000970C3"/>
    <w:rsid w:val="000973E8"/>
    <w:rsid w:val="0009747A"/>
    <w:rsid w:val="00097960"/>
    <w:rsid w:val="00097B35"/>
    <w:rsid w:val="00097C4A"/>
    <w:rsid w:val="00097E0F"/>
    <w:rsid w:val="000A0315"/>
    <w:rsid w:val="000A033B"/>
    <w:rsid w:val="000A053B"/>
    <w:rsid w:val="000A07F6"/>
    <w:rsid w:val="000A0907"/>
    <w:rsid w:val="000A0C1E"/>
    <w:rsid w:val="000A0C59"/>
    <w:rsid w:val="000A0D90"/>
    <w:rsid w:val="000A0F1E"/>
    <w:rsid w:val="000A101B"/>
    <w:rsid w:val="000A104D"/>
    <w:rsid w:val="000A15CA"/>
    <w:rsid w:val="000A1699"/>
    <w:rsid w:val="000A1870"/>
    <w:rsid w:val="000A1F07"/>
    <w:rsid w:val="000A1FAE"/>
    <w:rsid w:val="000A22AF"/>
    <w:rsid w:val="000A2306"/>
    <w:rsid w:val="000A2589"/>
    <w:rsid w:val="000A2919"/>
    <w:rsid w:val="000A2B1C"/>
    <w:rsid w:val="000A2C89"/>
    <w:rsid w:val="000A2E47"/>
    <w:rsid w:val="000A35A9"/>
    <w:rsid w:val="000A3672"/>
    <w:rsid w:val="000A3E50"/>
    <w:rsid w:val="000A4EB1"/>
    <w:rsid w:val="000A4F30"/>
    <w:rsid w:val="000A51B5"/>
    <w:rsid w:val="000A562D"/>
    <w:rsid w:val="000A5826"/>
    <w:rsid w:val="000A5863"/>
    <w:rsid w:val="000A62D0"/>
    <w:rsid w:val="000A638D"/>
    <w:rsid w:val="000A7054"/>
    <w:rsid w:val="000A7152"/>
    <w:rsid w:val="000A73B9"/>
    <w:rsid w:val="000A74DA"/>
    <w:rsid w:val="000A7564"/>
    <w:rsid w:val="000A7683"/>
    <w:rsid w:val="000A76FF"/>
    <w:rsid w:val="000A7920"/>
    <w:rsid w:val="000A7CC2"/>
    <w:rsid w:val="000A7CF2"/>
    <w:rsid w:val="000B027A"/>
    <w:rsid w:val="000B09C2"/>
    <w:rsid w:val="000B1298"/>
    <w:rsid w:val="000B14EE"/>
    <w:rsid w:val="000B16EB"/>
    <w:rsid w:val="000B1BDB"/>
    <w:rsid w:val="000B244F"/>
    <w:rsid w:val="000B265B"/>
    <w:rsid w:val="000B272B"/>
    <w:rsid w:val="000B2B16"/>
    <w:rsid w:val="000B31EE"/>
    <w:rsid w:val="000B32A4"/>
    <w:rsid w:val="000B3D61"/>
    <w:rsid w:val="000B4059"/>
    <w:rsid w:val="000B442C"/>
    <w:rsid w:val="000B46A2"/>
    <w:rsid w:val="000B4E07"/>
    <w:rsid w:val="000B50A7"/>
    <w:rsid w:val="000B5311"/>
    <w:rsid w:val="000B540E"/>
    <w:rsid w:val="000B5623"/>
    <w:rsid w:val="000B57BE"/>
    <w:rsid w:val="000B5FD2"/>
    <w:rsid w:val="000B62CD"/>
    <w:rsid w:val="000B6737"/>
    <w:rsid w:val="000B6E56"/>
    <w:rsid w:val="000B7FA4"/>
    <w:rsid w:val="000C0010"/>
    <w:rsid w:val="000C01E9"/>
    <w:rsid w:val="000C0433"/>
    <w:rsid w:val="000C059A"/>
    <w:rsid w:val="000C0B19"/>
    <w:rsid w:val="000C0C09"/>
    <w:rsid w:val="000C0F4D"/>
    <w:rsid w:val="000C113C"/>
    <w:rsid w:val="000C1349"/>
    <w:rsid w:val="000C2058"/>
    <w:rsid w:val="000C21A2"/>
    <w:rsid w:val="000C259D"/>
    <w:rsid w:val="000C2B5C"/>
    <w:rsid w:val="000C2E07"/>
    <w:rsid w:val="000C3236"/>
    <w:rsid w:val="000C3492"/>
    <w:rsid w:val="000C37F8"/>
    <w:rsid w:val="000C3DF3"/>
    <w:rsid w:val="000C418C"/>
    <w:rsid w:val="000C43A5"/>
    <w:rsid w:val="000C4489"/>
    <w:rsid w:val="000C49BD"/>
    <w:rsid w:val="000C4A2F"/>
    <w:rsid w:val="000C51B1"/>
    <w:rsid w:val="000C5284"/>
    <w:rsid w:val="000C54DC"/>
    <w:rsid w:val="000C55FD"/>
    <w:rsid w:val="000C5657"/>
    <w:rsid w:val="000C56DE"/>
    <w:rsid w:val="000C5850"/>
    <w:rsid w:val="000C58B9"/>
    <w:rsid w:val="000C5F42"/>
    <w:rsid w:val="000C664F"/>
    <w:rsid w:val="000C689F"/>
    <w:rsid w:val="000C6981"/>
    <w:rsid w:val="000C6F3A"/>
    <w:rsid w:val="000C735F"/>
    <w:rsid w:val="000C76AD"/>
    <w:rsid w:val="000C7705"/>
    <w:rsid w:val="000D00B7"/>
    <w:rsid w:val="000D0184"/>
    <w:rsid w:val="000D0461"/>
    <w:rsid w:val="000D0465"/>
    <w:rsid w:val="000D0BA2"/>
    <w:rsid w:val="000D0F6A"/>
    <w:rsid w:val="000D11BF"/>
    <w:rsid w:val="000D1543"/>
    <w:rsid w:val="000D243E"/>
    <w:rsid w:val="000D26B1"/>
    <w:rsid w:val="000D2BBB"/>
    <w:rsid w:val="000D3567"/>
    <w:rsid w:val="000D3C1E"/>
    <w:rsid w:val="000D3C4A"/>
    <w:rsid w:val="000D3C58"/>
    <w:rsid w:val="000D40D5"/>
    <w:rsid w:val="000D4832"/>
    <w:rsid w:val="000D4E5A"/>
    <w:rsid w:val="000D4F4F"/>
    <w:rsid w:val="000D53DC"/>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6DD"/>
    <w:rsid w:val="000E1B84"/>
    <w:rsid w:val="000E207F"/>
    <w:rsid w:val="000E2243"/>
    <w:rsid w:val="000E263F"/>
    <w:rsid w:val="000E2F84"/>
    <w:rsid w:val="000E31E6"/>
    <w:rsid w:val="000E3692"/>
    <w:rsid w:val="000E3C68"/>
    <w:rsid w:val="000E3F35"/>
    <w:rsid w:val="000E3F97"/>
    <w:rsid w:val="000E416E"/>
    <w:rsid w:val="000E418D"/>
    <w:rsid w:val="000E41C2"/>
    <w:rsid w:val="000E44C6"/>
    <w:rsid w:val="000E47B7"/>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FA9"/>
    <w:rsid w:val="000F256C"/>
    <w:rsid w:val="000F27F8"/>
    <w:rsid w:val="000F2C7F"/>
    <w:rsid w:val="000F2C9D"/>
    <w:rsid w:val="000F2E02"/>
    <w:rsid w:val="000F336B"/>
    <w:rsid w:val="000F3A57"/>
    <w:rsid w:val="000F3F41"/>
    <w:rsid w:val="000F4501"/>
    <w:rsid w:val="000F45A0"/>
    <w:rsid w:val="000F4662"/>
    <w:rsid w:val="000F470C"/>
    <w:rsid w:val="000F47C5"/>
    <w:rsid w:val="000F4A86"/>
    <w:rsid w:val="000F4D77"/>
    <w:rsid w:val="000F4EFA"/>
    <w:rsid w:val="000F51CF"/>
    <w:rsid w:val="000F61A9"/>
    <w:rsid w:val="000F63BD"/>
    <w:rsid w:val="000F649A"/>
    <w:rsid w:val="000F64C4"/>
    <w:rsid w:val="000F6598"/>
    <w:rsid w:val="000F706B"/>
    <w:rsid w:val="000F734A"/>
    <w:rsid w:val="000F75B3"/>
    <w:rsid w:val="000F76AC"/>
    <w:rsid w:val="000F7912"/>
    <w:rsid w:val="000F7DCE"/>
    <w:rsid w:val="0010015A"/>
    <w:rsid w:val="00100391"/>
    <w:rsid w:val="00100728"/>
    <w:rsid w:val="00100937"/>
    <w:rsid w:val="0010099E"/>
    <w:rsid w:val="00100A29"/>
    <w:rsid w:val="00100B00"/>
    <w:rsid w:val="00100DD9"/>
    <w:rsid w:val="001011FF"/>
    <w:rsid w:val="001012E9"/>
    <w:rsid w:val="001013AB"/>
    <w:rsid w:val="00101465"/>
    <w:rsid w:val="00101BE2"/>
    <w:rsid w:val="00101C7A"/>
    <w:rsid w:val="00101CFD"/>
    <w:rsid w:val="00101E3D"/>
    <w:rsid w:val="0010204C"/>
    <w:rsid w:val="001024DA"/>
    <w:rsid w:val="001027C2"/>
    <w:rsid w:val="00102A44"/>
    <w:rsid w:val="00102EC5"/>
    <w:rsid w:val="00102EFF"/>
    <w:rsid w:val="00103103"/>
    <w:rsid w:val="001038FC"/>
    <w:rsid w:val="00103BE0"/>
    <w:rsid w:val="00103D0C"/>
    <w:rsid w:val="00103D3A"/>
    <w:rsid w:val="00103DBE"/>
    <w:rsid w:val="00104275"/>
    <w:rsid w:val="00104416"/>
    <w:rsid w:val="001047D6"/>
    <w:rsid w:val="001048FC"/>
    <w:rsid w:val="00104AC6"/>
    <w:rsid w:val="00104DB3"/>
    <w:rsid w:val="001050CA"/>
    <w:rsid w:val="0010582A"/>
    <w:rsid w:val="00105BC6"/>
    <w:rsid w:val="00105E3E"/>
    <w:rsid w:val="001065FB"/>
    <w:rsid w:val="00106746"/>
    <w:rsid w:val="001067AF"/>
    <w:rsid w:val="001068B0"/>
    <w:rsid w:val="001068D0"/>
    <w:rsid w:val="00106A25"/>
    <w:rsid w:val="00106A3B"/>
    <w:rsid w:val="00106FC7"/>
    <w:rsid w:val="00107259"/>
    <w:rsid w:val="0010732C"/>
    <w:rsid w:val="00107357"/>
    <w:rsid w:val="0010789B"/>
    <w:rsid w:val="001078B7"/>
    <w:rsid w:val="00107934"/>
    <w:rsid w:val="00107B83"/>
    <w:rsid w:val="00107D64"/>
    <w:rsid w:val="0011024A"/>
    <w:rsid w:val="00110808"/>
    <w:rsid w:val="001113A9"/>
    <w:rsid w:val="001113E5"/>
    <w:rsid w:val="00111506"/>
    <w:rsid w:val="001116D7"/>
    <w:rsid w:val="00111A25"/>
    <w:rsid w:val="00111B38"/>
    <w:rsid w:val="00111B99"/>
    <w:rsid w:val="001120E4"/>
    <w:rsid w:val="00112138"/>
    <w:rsid w:val="0011220C"/>
    <w:rsid w:val="001122B9"/>
    <w:rsid w:val="0011237F"/>
    <w:rsid w:val="00112926"/>
    <w:rsid w:val="00112A49"/>
    <w:rsid w:val="00112BB8"/>
    <w:rsid w:val="00112BD9"/>
    <w:rsid w:val="00113B73"/>
    <w:rsid w:val="00113CA5"/>
    <w:rsid w:val="0011438F"/>
    <w:rsid w:val="00114B89"/>
    <w:rsid w:val="001152D7"/>
    <w:rsid w:val="001153FA"/>
    <w:rsid w:val="00115471"/>
    <w:rsid w:val="00115854"/>
    <w:rsid w:val="001160A6"/>
    <w:rsid w:val="001160F8"/>
    <w:rsid w:val="0011618B"/>
    <w:rsid w:val="001163D0"/>
    <w:rsid w:val="0011674F"/>
    <w:rsid w:val="00116848"/>
    <w:rsid w:val="00117FE0"/>
    <w:rsid w:val="00120630"/>
    <w:rsid w:val="00120A55"/>
    <w:rsid w:val="00120A5F"/>
    <w:rsid w:val="00122527"/>
    <w:rsid w:val="00122B79"/>
    <w:rsid w:val="00123120"/>
    <w:rsid w:val="00123472"/>
    <w:rsid w:val="00123696"/>
    <w:rsid w:val="00123871"/>
    <w:rsid w:val="00123A36"/>
    <w:rsid w:val="00123AFF"/>
    <w:rsid w:val="0012405B"/>
    <w:rsid w:val="0012467C"/>
    <w:rsid w:val="001246B6"/>
    <w:rsid w:val="00124B11"/>
    <w:rsid w:val="00124BE4"/>
    <w:rsid w:val="00125DBA"/>
    <w:rsid w:val="001261AD"/>
    <w:rsid w:val="001264B5"/>
    <w:rsid w:val="001265CA"/>
    <w:rsid w:val="001265CD"/>
    <w:rsid w:val="00126811"/>
    <w:rsid w:val="00126C01"/>
    <w:rsid w:val="00126E56"/>
    <w:rsid w:val="00127005"/>
    <w:rsid w:val="00127393"/>
    <w:rsid w:val="001273A4"/>
    <w:rsid w:val="00127D63"/>
    <w:rsid w:val="00127FE2"/>
    <w:rsid w:val="001302E3"/>
    <w:rsid w:val="00130934"/>
    <w:rsid w:val="00130D32"/>
    <w:rsid w:val="00131429"/>
    <w:rsid w:val="00131838"/>
    <w:rsid w:val="00131A24"/>
    <w:rsid w:val="00131D85"/>
    <w:rsid w:val="001321E2"/>
    <w:rsid w:val="001321FF"/>
    <w:rsid w:val="00132432"/>
    <w:rsid w:val="001325D9"/>
    <w:rsid w:val="00132904"/>
    <w:rsid w:val="00132B84"/>
    <w:rsid w:val="00132C75"/>
    <w:rsid w:val="001331DC"/>
    <w:rsid w:val="0013345D"/>
    <w:rsid w:val="001338CD"/>
    <w:rsid w:val="00133F70"/>
    <w:rsid w:val="00134627"/>
    <w:rsid w:val="001353C2"/>
    <w:rsid w:val="00135767"/>
    <w:rsid w:val="001359E4"/>
    <w:rsid w:val="00135B02"/>
    <w:rsid w:val="00135E98"/>
    <w:rsid w:val="00135EB9"/>
    <w:rsid w:val="00135F39"/>
    <w:rsid w:val="0013611F"/>
    <w:rsid w:val="00136322"/>
    <w:rsid w:val="00136378"/>
    <w:rsid w:val="00136640"/>
    <w:rsid w:val="00136A69"/>
    <w:rsid w:val="00136B6C"/>
    <w:rsid w:val="00137BDD"/>
    <w:rsid w:val="00137E61"/>
    <w:rsid w:val="00137E66"/>
    <w:rsid w:val="0014009D"/>
    <w:rsid w:val="00140937"/>
    <w:rsid w:val="00140CF9"/>
    <w:rsid w:val="00140FE9"/>
    <w:rsid w:val="00141234"/>
    <w:rsid w:val="0014168E"/>
    <w:rsid w:val="0014168F"/>
    <w:rsid w:val="001416B6"/>
    <w:rsid w:val="00141980"/>
    <w:rsid w:val="001419E7"/>
    <w:rsid w:val="00141B9E"/>
    <w:rsid w:val="00141FB9"/>
    <w:rsid w:val="0014247A"/>
    <w:rsid w:val="00142540"/>
    <w:rsid w:val="00142757"/>
    <w:rsid w:val="00142C12"/>
    <w:rsid w:val="00142D40"/>
    <w:rsid w:val="00142E78"/>
    <w:rsid w:val="001433A1"/>
    <w:rsid w:val="00143DBE"/>
    <w:rsid w:val="00143FA4"/>
    <w:rsid w:val="00144294"/>
    <w:rsid w:val="00144395"/>
    <w:rsid w:val="00144579"/>
    <w:rsid w:val="0014491B"/>
    <w:rsid w:val="00144EE2"/>
    <w:rsid w:val="0014501E"/>
    <w:rsid w:val="00145072"/>
    <w:rsid w:val="001450AD"/>
    <w:rsid w:val="0014550D"/>
    <w:rsid w:val="001456B0"/>
    <w:rsid w:val="00145F02"/>
    <w:rsid w:val="0014629B"/>
    <w:rsid w:val="001463A1"/>
    <w:rsid w:val="00146823"/>
    <w:rsid w:val="00146F5C"/>
    <w:rsid w:val="00147042"/>
    <w:rsid w:val="00147200"/>
    <w:rsid w:val="00147374"/>
    <w:rsid w:val="001479DF"/>
    <w:rsid w:val="00147BE5"/>
    <w:rsid w:val="001501F7"/>
    <w:rsid w:val="00150709"/>
    <w:rsid w:val="00150B5A"/>
    <w:rsid w:val="00150C74"/>
    <w:rsid w:val="00150C9B"/>
    <w:rsid w:val="00150CED"/>
    <w:rsid w:val="00151A8D"/>
    <w:rsid w:val="00151BE5"/>
    <w:rsid w:val="00151CB4"/>
    <w:rsid w:val="00151FC5"/>
    <w:rsid w:val="001520DA"/>
    <w:rsid w:val="0015215C"/>
    <w:rsid w:val="00152196"/>
    <w:rsid w:val="00152513"/>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57D40"/>
    <w:rsid w:val="001606A8"/>
    <w:rsid w:val="00160971"/>
    <w:rsid w:val="00160C5E"/>
    <w:rsid w:val="00160E1D"/>
    <w:rsid w:val="00161061"/>
    <w:rsid w:val="001610B4"/>
    <w:rsid w:val="0016146D"/>
    <w:rsid w:val="00161937"/>
    <w:rsid w:val="00161B93"/>
    <w:rsid w:val="00162645"/>
    <w:rsid w:val="001627DC"/>
    <w:rsid w:val="00162932"/>
    <w:rsid w:val="00162A5A"/>
    <w:rsid w:val="00162D08"/>
    <w:rsid w:val="00163495"/>
    <w:rsid w:val="00163ACD"/>
    <w:rsid w:val="00163F29"/>
    <w:rsid w:val="00163F8B"/>
    <w:rsid w:val="00164234"/>
    <w:rsid w:val="00164694"/>
    <w:rsid w:val="00164DF8"/>
    <w:rsid w:val="00164F75"/>
    <w:rsid w:val="00165322"/>
    <w:rsid w:val="0016574B"/>
    <w:rsid w:val="00165DE5"/>
    <w:rsid w:val="00165DE9"/>
    <w:rsid w:val="00166205"/>
    <w:rsid w:val="001663E3"/>
    <w:rsid w:val="00166A44"/>
    <w:rsid w:val="00166B1C"/>
    <w:rsid w:val="001672AF"/>
    <w:rsid w:val="00167622"/>
    <w:rsid w:val="00167655"/>
    <w:rsid w:val="001676AE"/>
    <w:rsid w:val="00167E4F"/>
    <w:rsid w:val="00167F8D"/>
    <w:rsid w:val="00167FD8"/>
    <w:rsid w:val="00170154"/>
    <w:rsid w:val="00170578"/>
    <w:rsid w:val="00171266"/>
    <w:rsid w:val="00171579"/>
    <w:rsid w:val="00171DD7"/>
    <w:rsid w:val="00171DF5"/>
    <w:rsid w:val="00171EB8"/>
    <w:rsid w:val="001720FF"/>
    <w:rsid w:val="00172134"/>
    <w:rsid w:val="001724ED"/>
    <w:rsid w:val="00172511"/>
    <w:rsid w:val="00172612"/>
    <w:rsid w:val="0017290D"/>
    <w:rsid w:val="00172BBC"/>
    <w:rsid w:val="00172CA9"/>
    <w:rsid w:val="00172DB4"/>
    <w:rsid w:val="00172F24"/>
    <w:rsid w:val="001731B5"/>
    <w:rsid w:val="001736A5"/>
    <w:rsid w:val="00173AA0"/>
    <w:rsid w:val="00173CFF"/>
    <w:rsid w:val="00173ECD"/>
    <w:rsid w:val="00173F53"/>
    <w:rsid w:val="0017416E"/>
    <w:rsid w:val="00174461"/>
    <w:rsid w:val="001751EB"/>
    <w:rsid w:val="00175255"/>
    <w:rsid w:val="0017542B"/>
    <w:rsid w:val="0017573D"/>
    <w:rsid w:val="001759C3"/>
    <w:rsid w:val="00175A0E"/>
    <w:rsid w:val="00175F7A"/>
    <w:rsid w:val="0017600C"/>
    <w:rsid w:val="00176222"/>
    <w:rsid w:val="001762A9"/>
    <w:rsid w:val="00176393"/>
    <w:rsid w:val="001769E0"/>
    <w:rsid w:val="00176EA5"/>
    <w:rsid w:val="00176EF4"/>
    <w:rsid w:val="001770D7"/>
    <w:rsid w:val="001776AD"/>
    <w:rsid w:val="001776AF"/>
    <w:rsid w:val="001777E1"/>
    <w:rsid w:val="00177A60"/>
    <w:rsid w:val="00177D26"/>
    <w:rsid w:val="00180048"/>
    <w:rsid w:val="0018042B"/>
    <w:rsid w:val="0018052D"/>
    <w:rsid w:val="00180729"/>
    <w:rsid w:val="00180BAA"/>
    <w:rsid w:val="00180C7A"/>
    <w:rsid w:val="00180CE0"/>
    <w:rsid w:val="001810F7"/>
    <w:rsid w:val="001816C2"/>
    <w:rsid w:val="001817E4"/>
    <w:rsid w:val="00181AD8"/>
    <w:rsid w:val="00181F80"/>
    <w:rsid w:val="00182096"/>
    <w:rsid w:val="00182346"/>
    <w:rsid w:val="001823CF"/>
    <w:rsid w:val="0018281E"/>
    <w:rsid w:val="0018284C"/>
    <w:rsid w:val="001829B9"/>
    <w:rsid w:val="001829F1"/>
    <w:rsid w:val="00182B6D"/>
    <w:rsid w:val="00182E8B"/>
    <w:rsid w:val="00182EF0"/>
    <w:rsid w:val="00183771"/>
    <w:rsid w:val="001838F4"/>
    <w:rsid w:val="00183975"/>
    <w:rsid w:val="00183CEA"/>
    <w:rsid w:val="001840F4"/>
    <w:rsid w:val="00184115"/>
    <w:rsid w:val="0018422E"/>
    <w:rsid w:val="00184388"/>
    <w:rsid w:val="00184392"/>
    <w:rsid w:val="001845E7"/>
    <w:rsid w:val="00184869"/>
    <w:rsid w:val="00185178"/>
    <w:rsid w:val="00185456"/>
    <w:rsid w:val="00185D80"/>
    <w:rsid w:val="00186403"/>
    <w:rsid w:val="001867ED"/>
    <w:rsid w:val="00186813"/>
    <w:rsid w:val="00186B71"/>
    <w:rsid w:val="00186C04"/>
    <w:rsid w:val="00187086"/>
    <w:rsid w:val="001871E5"/>
    <w:rsid w:val="001872D1"/>
    <w:rsid w:val="00187567"/>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EF7"/>
    <w:rsid w:val="00193EFB"/>
    <w:rsid w:val="00193F6F"/>
    <w:rsid w:val="00194701"/>
    <w:rsid w:val="0019489E"/>
    <w:rsid w:val="00194F9B"/>
    <w:rsid w:val="00195253"/>
    <w:rsid w:val="0019533E"/>
    <w:rsid w:val="00195944"/>
    <w:rsid w:val="0019606F"/>
    <w:rsid w:val="00196429"/>
    <w:rsid w:val="001965F0"/>
    <w:rsid w:val="0019671C"/>
    <w:rsid w:val="00196F1E"/>
    <w:rsid w:val="0019703A"/>
    <w:rsid w:val="0019736B"/>
    <w:rsid w:val="0019782D"/>
    <w:rsid w:val="00197BA5"/>
    <w:rsid w:val="00197DF9"/>
    <w:rsid w:val="00197E3A"/>
    <w:rsid w:val="00197F89"/>
    <w:rsid w:val="001A003F"/>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424"/>
    <w:rsid w:val="001A4B90"/>
    <w:rsid w:val="001A50A5"/>
    <w:rsid w:val="001A5448"/>
    <w:rsid w:val="001A5AC6"/>
    <w:rsid w:val="001A5D32"/>
    <w:rsid w:val="001A5E21"/>
    <w:rsid w:val="001A606C"/>
    <w:rsid w:val="001A62CC"/>
    <w:rsid w:val="001A65A8"/>
    <w:rsid w:val="001B0193"/>
    <w:rsid w:val="001B02AB"/>
    <w:rsid w:val="001B06C8"/>
    <w:rsid w:val="001B0772"/>
    <w:rsid w:val="001B10FB"/>
    <w:rsid w:val="001B123E"/>
    <w:rsid w:val="001B13FB"/>
    <w:rsid w:val="001B1B39"/>
    <w:rsid w:val="001B20F1"/>
    <w:rsid w:val="001B256E"/>
    <w:rsid w:val="001B2572"/>
    <w:rsid w:val="001B25FD"/>
    <w:rsid w:val="001B277A"/>
    <w:rsid w:val="001B298B"/>
    <w:rsid w:val="001B2992"/>
    <w:rsid w:val="001B2A94"/>
    <w:rsid w:val="001B2BB4"/>
    <w:rsid w:val="001B2C3D"/>
    <w:rsid w:val="001B30CC"/>
    <w:rsid w:val="001B3262"/>
    <w:rsid w:val="001B34B6"/>
    <w:rsid w:val="001B38B3"/>
    <w:rsid w:val="001B3AAC"/>
    <w:rsid w:val="001B3C04"/>
    <w:rsid w:val="001B3C6A"/>
    <w:rsid w:val="001B3E1F"/>
    <w:rsid w:val="001B4036"/>
    <w:rsid w:val="001B4373"/>
    <w:rsid w:val="001B446A"/>
    <w:rsid w:val="001B4A2F"/>
    <w:rsid w:val="001B4B43"/>
    <w:rsid w:val="001B4B5D"/>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80A"/>
    <w:rsid w:val="001C1A08"/>
    <w:rsid w:val="001C1BC1"/>
    <w:rsid w:val="001C1FE0"/>
    <w:rsid w:val="001C22DA"/>
    <w:rsid w:val="001C2ADC"/>
    <w:rsid w:val="001C2D37"/>
    <w:rsid w:val="001C3870"/>
    <w:rsid w:val="001C3AAE"/>
    <w:rsid w:val="001C3CBD"/>
    <w:rsid w:val="001C3CFB"/>
    <w:rsid w:val="001C4033"/>
    <w:rsid w:val="001C4835"/>
    <w:rsid w:val="001C48FB"/>
    <w:rsid w:val="001C49E4"/>
    <w:rsid w:val="001C4ED8"/>
    <w:rsid w:val="001C524F"/>
    <w:rsid w:val="001C5504"/>
    <w:rsid w:val="001C558B"/>
    <w:rsid w:val="001C5930"/>
    <w:rsid w:val="001C5CC8"/>
    <w:rsid w:val="001C5DD2"/>
    <w:rsid w:val="001C5F00"/>
    <w:rsid w:val="001C5F7B"/>
    <w:rsid w:val="001C5F83"/>
    <w:rsid w:val="001C63C7"/>
    <w:rsid w:val="001C654B"/>
    <w:rsid w:val="001C6762"/>
    <w:rsid w:val="001C68C7"/>
    <w:rsid w:val="001C69BA"/>
    <w:rsid w:val="001C6F5A"/>
    <w:rsid w:val="001D02E1"/>
    <w:rsid w:val="001D0EA5"/>
    <w:rsid w:val="001D135C"/>
    <w:rsid w:val="001D14C0"/>
    <w:rsid w:val="001D1A10"/>
    <w:rsid w:val="001D1B2D"/>
    <w:rsid w:val="001D1B4D"/>
    <w:rsid w:val="001D1D55"/>
    <w:rsid w:val="001D1D89"/>
    <w:rsid w:val="001D260E"/>
    <w:rsid w:val="001D27C2"/>
    <w:rsid w:val="001D28C6"/>
    <w:rsid w:val="001D2A61"/>
    <w:rsid w:val="001D2B86"/>
    <w:rsid w:val="001D33EB"/>
    <w:rsid w:val="001D360B"/>
    <w:rsid w:val="001D3BFB"/>
    <w:rsid w:val="001D3C7D"/>
    <w:rsid w:val="001D4097"/>
    <w:rsid w:val="001D4823"/>
    <w:rsid w:val="001D491E"/>
    <w:rsid w:val="001D4921"/>
    <w:rsid w:val="001D4A8E"/>
    <w:rsid w:val="001D5150"/>
    <w:rsid w:val="001D51DF"/>
    <w:rsid w:val="001D5267"/>
    <w:rsid w:val="001D550F"/>
    <w:rsid w:val="001D59AA"/>
    <w:rsid w:val="001D5A30"/>
    <w:rsid w:val="001D5EB7"/>
    <w:rsid w:val="001D65AB"/>
    <w:rsid w:val="001D68B0"/>
    <w:rsid w:val="001D6C5A"/>
    <w:rsid w:val="001D6E91"/>
    <w:rsid w:val="001D6FCC"/>
    <w:rsid w:val="001D6FD0"/>
    <w:rsid w:val="001E037D"/>
    <w:rsid w:val="001E07DC"/>
    <w:rsid w:val="001E082B"/>
    <w:rsid w:val="001E09EA"/>
    <w:rsid w:val="001E0E1E"/>
    <w:rsid w:val="001E1A59"/>
    <w:rsid w:val="001E1ACD"/>
    <w:rsid w:val="001E2516"/>
    <w:rsid w:val="001E295C"/>
    <w:rsid w:val="001E2AD4"/>
    <w:rsid w:val="001E41E2"/>
    <w:rsid w:val="001E421A"/>
    <w:rsid w:val="001E4282"/>
    <w:rsid w:val="001E42AC"/>
    <w:rsid w:val="001E42D7"/>
    <w:rsid w:val="001E4340"/>
    <w:rsid w:val="001E4B78"/>
    <w:rsid w:val="001E4F6D"/>
    <w:rsid w:val="001E53CB"/>
    <w:rsid w:val="001E573D"/>
    <w:rsid w:val="001E598E"/>
    <w:rsid w:val="001E6BB3"/>
    <w:rsid w:val="001E6FC3"/>
    <w:rsid w:val="001E71B9"/>
    <w:rsid w:val="001E763D"/>
    <w:rsid w:val="001E7814"/>
    <w:rsid w:val="001E78AD"/>
    <w:rsid w:val="001E7C25"/>
    <w:rsid w:val="001E7C83"/>
    <w:rsid w:val="001E7D41"/>
    <w:rsid w:val="001E7ECC"/>
    <w:rsid w:val="001E7F94"/>
    <w:rsid w:val="001F030E"/>
    <w:rsid w:val="001F031A"/>
    <w:rsid w:val="001F0515"/>
    <w:rsid w:val="001F089D"/>
    <w:rsid w:val="001F0B5E"/>
    <w:rsid w:val="001F104F"/>
    <w:rsid w:val="001F1154"/>
    <w:rsid w:val="001F1610"/>
    <w:rsid w:val="001F1A26"/>
    <w:rsid w:val="001F1D3C"/>
    <w:rsid w:val="001F23E9"/>
    <w:rsid w:val="001F283A"/>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18A"/>
    <w:rsid w:val="0020144E"/>
    <w:rsid w:val="0020165E"/>
    <w:rsid w:val="00202090"/>
    <w:rsid w:val="00202BAD"/>
    <w:rsid w:val="0020348B"/>
    <w:rsid w:val="0020363E"/>
    <w:rsid w:val="0020377B"/>
    <w:rsid w:val="00203A0C"/>
    <w:rsid w:val="00203AFB"/>
    <w:rsid w:val="00203C2A"/>
    <w:rsid w:val="00203E01"/>
    <w:rsid w:val="00203F84"/>
    <w:rsid w:val="002041ED"/>
    <w:rsid w:val="002042EE"/>
    <w:rsid w:val="002043A5"/>
    <w:rsid w:val="002049D5"/>
    <w:rsid w:val="00204B06"/>
    <w:rsid w:val="00204D02"/>
    <w:rsid w:val="00204DB2"/>
    <w:rsid w:val="00205565"/>
    <w:rsid w:val="00205C47"/>
    <w:rsid w:val="00205FC0"/>
    <w:rsid w:val="00206217"/>
    <w:rsid w:val="0020637C"/>
    <w:rsid w:val="0020744F"/>
    <w:rsid w:val="0020746F"/>
    <w:rsid w:val="00207591"/>
    <w:rsid w:val="002077C0"/>
    <w:rsid w:val="00207911"/>
    <w:rsid w:val="00207B54"/>
    <w:rsid w:val="00207C49"/>
    <w:rsid w:val="00207E35"/>
    <w:rsid w:val="00210B76"/>
    <w:rsid w:val="002123E7"/>
    <w:rsid w:val="00212447"/>
    <w:rsid w:val="0021460B"/>
    <w:rsid w:val="002149F3"/>
    <w:rsid w:val="00214FEB"/>
    <w:rsid w:val="0021506F"/>
    <w:rsid w:val="00215106"/>
    <w:rsid w:val="002154CD"/>
    <w:rsid w:val="002155C0"/>
    <w:rsid w:val="00215643"/>
    <w:rsid w:val="0021564B"/>
    <w:rsid w:val="00215865"/>
    <w:rsid w:val="00215945"/>
    <w:rsid w:val="00215A03"/>
    <w:rsid w:val="00215B50"/>
    <w:rsid w:val="0021680A"/>
    <w:rsid w:val="0021680E"/>
    <w:rsid w:val="0021681A"/>
    <w:rsid w:val="00216A57"/>
    <w:rsid w:val="002170E2"/>
    <w:rsid w:val="0021738E"/>
    <w:rsid w:val="00217396"/>
    <w:rsid w:val="0021780C"/>
    <w:rsid w:val="00217B9A"/>
    <w:rsid w:val="00217D09"/>
    <w:rsid w:val="00217E0D"/>
    <w:rsid w:val="00221083"/>
    <w:rsid w:val="00221ED4"/>
    <w:rsid w:val="0022207C"/>
    <w:rsid w:val="00222A2D"/>
    <w:rsid w:val="00223E58"/>
    <w:rsid w:val="0022429E"/>
    <w:rsid w:val="00224402"/>
    <w:rsid w:val="002246F4"/>
    <w:rsid w:val="00224907"/>
    <w:rsid w:val="00225134"/>
    <w:rsid w:val="00225453"/>
    <w:rsid w:val="002255EE"/>
    <w:rsid w:val="0022678C"/>
    <w:rsid w:val="00226B0D"/>
    <w:rsid w:val="00226BB1"/>
    <w:rsid w:val="00226BF4"/>
    <w:rsid w:val="002273D4"/>
    <w:rsid w:val="00227736"/>
    <w:rsid w:val="002279F2"/>
    <w:rsid w:val="00227C51"/>
    <w:rsid w:val="00227FDC"/>
    <w:rsid w:val="0023003F"/>
    <w:rsid w:val="00230348"/>
    <w:rsid w:val="00230705"/>
    <w:rsid w:val="00231724"/>
    <w:rsid w:val="002318EF"/>
    <w:rsid w:val="00231BE1"/>
    <w:rsid w:val="00231D85"/>
    <w:rsid w:val="00231E77"/>
    <w:rsid w:val="00232FB9"/>
    <w:rsid w:val="00232FD4"/>
    <w:rsid w:val="00233553"/>
    <w:rsid w:val="00233E1C"/>
    <w:rsid w:val="00233E8A"/>
    <w:rsid w:val="0023405E"/>
    <w:rsid w:val="0023430D"/>
    <w:rsid w:val="002343D8"/>
    <w:rsid w:val="00234A40"/>
    <w:rsid w:val="00234A97"/>
    <w:rsid w:val="00234D14"/>
    <w:rsid w:val="002355BC"/>
    <w:rsid w:val="00235AE4"/>
    <w:rsid w:val="00235EA3"/>
    <w:rsid w:val="00236316"/>
    <w:rsid w:val="0023703D"/>
    <w:rsid w:val="00237107"/>
    <w:rsid w:val="0023742B"/>
    <w:rsid w:val="00237821"/>
    <w:rsid w:val="00240318"/>
    <w:rsid w:val="00240345"/>
    <w:rsid w:val="00240AB3"/>
    <w:rsid w:val="00241005"/>
    <w:rsid w:val="002417C5"/>
    <w:rsid w:val="0024185F"/>
    <w:rsid w:val="00241A9B"/>
    <w:rsid w:val="00241AD3"/>
    <w:rsid w:val="00241F46"/>
    <w:rsid w:val="00242212"/>
    <w:rsid w:val="002422AB"/>
    <w:rsid w:val="00242598"/>
    <w:rsid w:val="00242873"/>
    <w:rsid w:val="00242B8D"/>
    <w:rsid w:val="00242BD8"/>
    <w:rsid w:val="00242C3B"/>
    <w:rsid w:val="00242E39"/>
    <w:rsid w:val="00242F58"/>
    <w:rsid w:val="0024327B"/>
    <w:rsid w:val="002435B9"/>
    <w:rsid w:val="00243639"/>
    <w:rsid w:val="0024394E"/>
    <w:rsid w:val="00243A41"/>
    <w:rsid w:val="00243F38"/>
    <w:rsid w:val="00244300"/>
    <w:rsid w:val="00244A1A"/>
    <w:rsid w:val="002455B8"/>
    <w:rsid w:val="00245C48"/>
    <w:rsid w:val="00245F74"/>
    <w:rsid w:val="00246630"/>
    <w:rsid w:val="0024663E"/>
    <w:rsid w:val="00246BC3"/>
    <w:rsid w:val="00246CBE"/>
    <w:rsid w:val="00246E7C"/>
    <w:rsid w:val="00246EC4"/>
    <w:rsid w:val="00247478"/>
    <w:rsid w:val="00247712"/>
    <w:rsid w:val="00247BE8"/>
    <w:rsid w:val="00247D0B"/>
    <w:rsid w:val="0025057A"/>
    <w:rsid w:val="00250C74"/>
    <w:rsid w:val="0025101E"/>
    <w:rsid w:val="00251940"/>
    <w:rsid w:val="00251B01"/>
    <w:rsid w:val="00251C36"/>
    <w:rsid w:val="00251DCC"/>
    <w:rsid w:val="00251FEE"/>
    <w:rsid w:val="002524E9"/>
    <w:rsid w:val="00252625"/>
    <w:rsid w:val="00252CB0"/>
    <w:rsid w:val="0025307B"/>
    <w:rsid w:val="00253664"/>
    <w:rsid w:val="002536B4"/>
    <w:rsid w:val="00253AD2"/>
    <w:rsid w:val="00253C43"/>
    <w:rsid w:val="00253DD7"/>
    <w:rsid w:val="002543BA"/>
    <w:rsid w:val="00254973"/>
    <w:rsid w:val="00254ABE"/>
    <w:rsid w:val="00254B50"/>
    <w:rsid w:val="00254B57"/>
    <w:rsid w:val="00254B9D"/>
    <w:rsid w:val="002554AD"/>
    <w:rsid w:val="00255900"/>
    <w:rsid w:val="00255A0A"/>
    <w:rsid w:val="00256299"/>
    <w:rsid w:val="0025686E"/>
    <w:rsid w:val="00256A5E"/>
    <w:rsid w:val="00256DC7"/>
    <w:rsid w:val="00257482"/>
    <w:rsid w:val="00257558"/>
    <w:rsid w:val="00257645"/>
    <w:rsid w:val="002576FB"/>
    <w:rsid w:val="00257D86"/>
    <w:rsid w:val="00257EEB"/>
    <w:rsid w:val="00260195"/>
    <w:rsid w:val="002602CE"/>
    <w:rsid w:val="002603EF"/>
    <w:rsid w:val="002609EE"/>
    <w:rsid w:val="00260D10"/>
    <w:rsid w:val="0026103B"/>
    <w:rsid w:val="00261AED"/>
    <w:rsid w:val="00261EDD"/>
    <w:rsid w:val="00262223"/>
    <w:rsid w:val="0026224F"/>
    <w:rsid w:val="0026226F"/>
    <w:rsid w:val="00262442"/>
    <w:rsid w:val="0026270B"/>
    <w:rsid w:val="002628AB"/>
    <w:rsid w:val="00262A09"/>
    <w:rsid w:val="00262B2C"/>
    <w:rsid w:val="002632C3"/>
    <w:rsid w:val="00263F5B"/>
    <w:rsid w:val="002640D0"/>
    <w:rsid w:val="002642B1"/>
    <w:rsid w:val="002644F5"/>
    <w:rsid w:val="0026454D"/>
    <w:rsid w:val="0026473B"/>
    <w:rsid w:val="0026498A"/>
    <w:rsid w:val="00264CC2"/>
    <w:rsid w:val="00264F4B"/>
    <w:rsid w:val="00264F9B"/>
    <w:rsid w:val="002653A3"/>
    <w:rsid w:val="0026556D"/>
    <w:rsid w:val="00265741"/>
    <w:rsid w:val="0026583D"/>
    <w:rsid w:val="00265E72"/>
    <w:rsid w:val="00265F6D"/>
    <w:rsid w:val="00266122"/>
    <w:rsid w:val="002667ED"/>
    <w:rsid w:val="00266AF9"/>
    <w:rsid w:val="00266F8C"/>
    <w:rsid w:val="00267F74"/>
    <w:rsid w:val="002702A7"/>
    <w:rsid w:val="0027082D"/>
    <w:rsid w:val="00270C17"/>
    <w:rsid w:val="00270DCD"/>
    <w:rsid w:val="00270F7B"/>
    <w:rsid w:val="00271113"/>
    <w:rsid w:val="002717D9"/>
    <w:rsid w:val="002718B4"/>
    <w:rsid w:val="00271A5B"/>
    <w:rsid w:val="00271B16"/>
    <w:rsid w:val="002732FF"/>
    <w:rsid w:val="00273760"/>
    <w:rsid w:val="0027393A"/>
    <w:rsid w:val="00273E27"/>
    <w:rsid w:val="00274185"/>
    <w:rsid w:val="002742AE"/>
    <w:rsid w:val="00274505"/>
    <w:rsid w:val="00274639"/>
    <w:rsid w:val="00274746"/>
    <w:rsid w:val="00274D50"/>
    <w:rsid w:val="00274F6C"/>
    <w:rsid w:val="00274F9C"/>
    <w:rsid w:val="00275354"/>
    <w:rsid w:val="00275533"/>
    <w:rsid w:val="00275D61"/>
    <w:rsid w:val="00276028"/>
    <w:rsid w:val="002766F3"/>
    <w:rsid w:val="002769B4"/>
    <w:rsid w:val="002769DB"/>
    <w:rsid w:val="00276F2F"/>
    <w:rsid w:val="002773CB"/>
    <w:rsid w:val="002773E4"/>
    <w:rsid w:val="002775FC"/>
    <w:rsid w:val="00277802"/>
    <w:rsid w:val="00277862"/>
    <w:rsid w:val="00277ABA"/>
    <w:rsid w:val="00280600"/>
    <w:rsid w:val="002808E2"/>
    <w:rsid w:val="002809EC"/>
    <w:rsid w:val="00280F4E"/>
    <w:rsid w:val="0028122E"/>
    <w:rsid w:val="002815C1"/>
    <w:rsid w:val="00281706"/>
    <w:rsid w:val="00281991"/>
    <w:rsid w:val="00281C14"/>
    <w:rsid w:val="00281FDC"/>
    <w:rsid w:val="002822E8"/>
    <w:rsid w:val="00282519"/>
    <w:rsid w:val="00282932"/>
    <w:rsid w:val="002829E9"/>
    <w:rsid w:val="00282E7C"/>
    <w:rsid w:val="002831C2"/>
    <w:rsid w:val="00283311"/>
    <w:rsid w:val="002835A6"/>
    <w:rsid w:val="00283873"/>
    <w:rsid w:val="00283CE9"/>
    <w:rsid w:val="00283E6B"/>
    <w:rsid w:val="00284134"/>
    <w:rsid w:val="002842D2"/>
    <w:rsid w:val="00284378"/>
    <w:rsid w:val="002844F7"/>
    <w:rsid w:val="00284580"/>
    <w:rsid w:val="002845F9"/>
    <w:rsid w:val="002846B6"/>
    <w:rsid w:val="00284DC6"/>
    <w:rsid w:val="00284DDF"/>
    <w:rsid w:val="00285A72"/>
    <w:rsid w:val="00285C5B"/>
    <w:rsid w:val="00285C5E"/>
    <w:rsid w:val="00286450"/>
    <w:rsid w:val="002865DA"/>
    <w:rsid w:val="0028682C"/>
    <w:rsid w:val="00286A2C"/>
    <w:rsid w:val="00286AB3"/>
    <w:rsid w:val="002872E2"/>
    <w:rsid w:val="00287ACB"/>
    <w:rsid w:val="00287CA4"/>
    <w:rsid w:val="00287EFB"/>
    <w:rsid w:val="00287FBA"/>
    <w:rsid w:val="002908E2"/>
    <w:rsid w:val="0029095B"/>
    <w:rsid w:val="0029154E"/>
    <w:rsid w:val="00291632"/>
    <w:rsid w:val="002919BF"/>
    <w:rsid w:val="002919C2"/>
    <w:rsid w:val="00291B85"/>
    <w:rsid w:val="00291D69"/>
    <w:rsid w:val="002921E1"/>
    <w:rsid w:val="00292FAF"/>
    <w:rsid w:val="0029318A"/>
    <w:rsid w:val="00293863"/>
    <w:rsid w:val="00293F93"/>
    <w:rsid w:val="00294080"/>
    <w:rsid w:val="002940A5"/>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00"/>
    <w:rsid w:val="002A037C"/>
    <w:rsid w:val="002A0F03"/>
    <w:rsid w:val="002A16ED"/>
    <w:rsid w:val="002A1A23"/>
    <w:rsid w:val="002A1C9F"/>
    <w:rsid w:val="002A21F2"/>
    <w:rsid w:val="002A25B1"/>
    <w:rsid w:val="002A268B"/>
    <w:rsid w:val="002A28A1"/>
    <w:rsid w:val="002A2CE3"/>
    <w:rsid w:val="002A2F34"/>
    <w:rsid w:val="002A3087"/>
    <w:rsid w:val="002A309B"/>
    <w:rsid w:val="002A3EAB"/>
    <w:rsid w:val="002A3F6C"/>
    <w:rsid w:val="002A4172"/>
    <w:rsid w:val="002A422C"/>
    <w:rsid w:val="002A4D00"/>
    <w:rsid w:val="002A4F08"/>
    <w:rsid w:val="002A5330"/>
    <w:rsid w:val="002A548C"/>
    <w:rsid w:val="002A55B9"/>
    <w:rsid w:val="002A5734"/>
    <w:rsid w:val="002A5937"/>
    <w:rsid w:val="002A5B3B"/>
    <w:rsid w:val="002A5B74"/>
    <w:rsid w:val="002A5BC9"/>
    <w:rsid w:val="002A5CA0"/>
    <w:rsid w:val="002A6291"/>
    <w:rsid w:val="002A62E3"/>
    <w:rsid w:val="002A6C39"/>
    <w:rsid w:val="002A6C46"/>
    <w:rsid w:val="002A6F60"/>
    <w:rsid w:val="002A793F"/>
    <w:rsid w:val="002A7FA3"/>
    <w:rsid w:val="002B0A76"/>
    <w:rsid w:val="002B1254"/>
    <w:rsid w:val="002B12F2"/>
    <w:rsid w:val="002B1321"/>
    <w:rsid w:val="002B1DCF"/>
    <w:rsid w:val="002B2035"/>
    <w:rsid w:val="002B21D0"/>
    <w:rsid w:val="002B2210"/>
    <w:rsid w:val="002B2385"/>
    <w:rsid w:val="002B2968"/>
    <w:rsid w:val="002B2EA2"/>
    <w:rsid w:val="002B2EA3"/>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E7E"/>
    <w:rsid w:val="002B5F72"/>
    <w:rsid w:val="002B65F5"/>
    <w:rsid w:val="002B661D"/>
    <w:rsid w:val="002B6B5F"/>
    <w:rsid w:val="002B6C24"/>
    <w:rsid w:val="002B6D4C"/>
    <w:rsid w:val="002B7268"/>
    <w:rsid w:val="002B798A"/>
    <w:rsid w:val="002B7F7A"/>
    <w:rsid w:val="002C03AA"/>
    <w:rsid w:val="002C0CD3"/>
    <w:rsid w:val="002C109C"/>
    <w:rsid w:val="002C135E"/>
    <w:rsid w:val="002C1402"/>
    <w:rsid w:val="002C1BF7"/>
    <w:rsid w:val="002C1F0F"/>
    <w:rsid w:val="002C20D4"/>
    <w:rsid w:val="002C24ED"/>
    <w:rsid w:val="002C2B75"/>
    <w:rsid w:val="002C2D78"/>
    <w:rsid w:val="002C30D2"/>
    <w:rsid w:val="002C35CD"/>
    <w:rsid w:val="002C3941"/>
    <w:rsid w:val="002C3DFB"/>
    <w:rsid w:val="002C3ED4"/>
    <w:rsid w:val="002C3F47"/>
    <w:rsid w:val="002C40D4"/>
    <w:rsid w:val="002C4186"/>
    <w:rsid w:val="002C4188"/>
    <w:rsid w:val="002C428C"/>
    <w:rsid w:val="002C43A7"/>
    <w:rsid w:val="002C4703"/>
    <w:rsid w:val="002C4B70"/>
    <w:rsid w:val="002C4BFC"/>
    <w:rsid w:val="002C50C0"/>
    <w:rsid w:val="002C52E2"/>
    <w:rsid w:val="002C5590"/>
    <w:rsid w:val="002C570C"/>
    <w:rsid w:val="002C579F"/>
    <w:rsid w:val="002C582E"/>
    <w:rsid w:val="002C5844"/>
    <w:rsid w:val="002C6271"/>
    <w:rsid w:val="002C6701"/>
    <w:rsid w:val="002C6703"/>
    <w:rsid w:val="002C6836"/>
    <w:rsid w:val="002C6CC5"/>
    <w:rsid w:val="002C6D00"/>
    <w:rsid w:val="002C7B70"/>
    <w:rsid w:val="002C7F92"/>
    <w:rsid w:val="002D05AF"/>
    <w:rsid w:val="002D083A"/>
    <w:rsid w:val="002D0A71"/>
    <w:rsid w:val="002D0CAF"/>
    <w:rsid w:val="002D188F"/>
    <w:rsid w:val="002D1BC9"/>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C8C"/>
    <w:rsid w:val="002D3D4A"/>
    <w:rsid w:val="002D3EAD"/>
    <w:rsid w:val="002D4040"/>
    <w:rsid w:val="002D4BF3"/>
    <w:rsid w:val="002D4F96"/>
    <w:rsid w:val="002D5699"/>
    <w:rsid w:val="002D5944"/>
    <w:rsid w:val="002D61F0"/>
    <w:rsid w:val="002D6725"/>
    <w:rsid w:val="002D6A2F"/>
    <w:rsid w:val="002D6B01"/>
    <w:rsid w:val="002D6D72"/>
    <w:rsid w:val="002D7290"/>
    <w:rsid w:val="002D7391"/>
    <w:rsid w:val="002D739E"/>
    <w:rsid w:val="002D7510"/>
    <w:rsid w:val="002D75D9"/>
    <w:rsid w:val="002D77F1"/>
    <w:rsid w:val="002D7916"/>
    <w:rsid w:val="002D7B17"/>
    <w:rsid w:val="002D7E37"/>
    <w:rsid w:val="002D7FBE"/>
    <w:rsid w:val="002E018D"/>
    <w:rsid w:val="002E0AFA"/>
    <w:rsid w:val="002E0D33"/>
    <w:rsid w:val="002E12FC"/>
    <w:rsid w:val="002E1EB1"/>
    <w:rsid w:val="002E20A1"/>
    <w:rsid w:val="002E2813"/>
    <w:rsid w:val="002E290A"/>
    <w:rsid w:val="002E297B"/>
    <w:rsid w:val="002E2C71"/>
    <w:rsid w:val="002E2CE9"/>
    <w:rsid w:val="002E3480"/>
    <w:rsid w:val="002E3955"/>
    <w:rsid w:val="002E398B"/>
    <w:rsid w:val="002E3AF8"/>
    <w:rsid w:val="002E47FB"/>
    <w:rsid w:val="002E48B5"/>
    <w:rsid w:val="002E4C5E"/>
    <w:rsid w:val="002E4D22"/>
    <w:rsid w:val="002E508A"/>
    <w:rsid w:val="002E56E8"/>
    <w:rsid w:val="002E5758"/>
    <w:rsid w:val="002E58BF"/>
    <w:rsid w:val="002E5A14"/>
    <w:rsid w:val="002E5BF8"/>
    <w:rsid w:val="002E5F67"/>
    <w:rsid w:val="002E648C"/>
    <w:rsid w:val="002E66A6"/>
    <w:rsid w:val="002E6A65"/>
    <w:rsid w:val="002E6E1D"/>
    <w:rsid w:val="002E6F91"/>
    <w:rsid w:val="002E79A7"/>
    <w:rsid w:val="002E7A2A"/>
    <w:rsid w:val="002E7B85"/>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642"/>
    <w:rsid w:val="002F4A7D"/>
    <w:rsid w:val="002F4AB3"/>
    <w:rsid w:val="002F4F8C"/>
    <w:rsid w:val="002F53A9"/>
    <w:rsid w:val="002F591D"/>
    <w:rsid w:val="002F5EEF"/>
    <w:rsid w:val="002F5F51"/>
    <w:rsid w:val="002F6001"/>
    <w:rsid w:val="002F63DA"/>
    <w:rsid w:val="002F65D7"/>
    <w:rsid w:val="002F6B38"/>
    <w:rsid w:val="002F7955"/>
    <w:rsid w:val="003004D5"/>
    <w:rsid w:val="00300D1B"/>
    <w:rsid w:val="00301A35"/>
    <w:rsid w:val="00301ACA"/>
    <w:rsid w:val="00302104"/>
    <w:rsid w:val="003023A6"/>
    <w:rsid w:val="00302595"/>
    <w:rsid w:val="003029D7"/>
    <w:rsid w:val="00302BA1"/>
    <w:rsid w:val="00303010"/>
    <w:rsid w:val="00303298"/>
    <w:rsid w:val="0030350B"/>
    <w:rsid w:val="0030361D"/>
    <w:rsid w:val="00303765"/>
    <w:rsid w:val="00303ADA"/>
    <w:rsid w:val="00303B6A"/>
    <w:rsid w:val="00303B96"/>
    <w:rsid w:val="00303E27"/>
    <w:rsid w:val="00303E7C"/>
    <w:rsid w:val="00304ADB"/>
    <w:rsid w:val="00304B92"/>
    <w:rsid w:val="00304E15"/>
    <w:rsid w:val="003058CC"/>
    <w:rsid w:val="00305AD0"/>
    <w:rsid w:val="00305BD3"/>
    <w:rsid w:val="00305C70"/>
    <w:rsid w:val="00305D0E"/>
    <w:rsid w:val="00305DF2"/>
    <w:rsid w:val="003072BE"/>
    <w:rsid w:val="003073D5"/>
    <w:rsid w:val="003075B3"/>
    <w:rsid w:val="00307B63"/>
    <w:rsid w:val="00307BCE"/>
    <w:rsid w:val="003105B0"/>
    <w:rsid w:val="00310CB5"/>
    <w:rsid w:val="0031179F"/>
    <w:rsid w:val="003122E5"/>
    <w:rsid w:val="00312A35"/>
    <w:rsid w:val="00312AF0"/>
    <w:rsid w:val="00312C11"/>
    <w:rsid w:val="003134A5"/>
    <w:rsid w:val="00313919"/>
    <w:rsid w:val="00313A45"/>
    <w:rsid w:val="00313B61"/>
    <w:rsid w:val="0031402D"/>
    <w:rsid w:val="003145CA"/>
    <w:rsid w:val="0031463E"/>
    <w:rsid w:val="00314853"/>
    <w:rsid w:val="00314A1A"/>
    <w:rsid w:val="00314A5F"/>
    <w:rsid w:val="00314FA9"/>
    <w:rsid w:val="00314FC2"/>
    <w:rsid w:val="00315CBB"/>
    <w:rsid w:val="00315E4B"/>
    <w:rsid w:val="00315E54"/>
    <w:rsid w:val="00316448"/>
    <w:rsid w:val="003165ED"/>
    <w:rsid w:val="00316917"/>
    <w:rsid w:val="00316D03"/>
    <w:rsid w:val="00317174"/>
    <w:rsid w:val="003174D8"/>
    <w:rsid w:val="0031753C"/>
    <w:rsid w:val="00317865"/>
    <w:rsid w:val="003178CA"/>
    <w:rsid w:val="00317A1C"/>
    <w:rsid w:val="00317FB1"/>
    <w:rsid w:val="00320A48"/>
    <w:rsid w:val="00320C55"/>
    <w:rsid w:val="00321302"/>
    <w:rsid w:val="00321949"/>
    <w:rsid w:val="003220A7"/>
    <w:rsid w:val="00323A47"/>
    <w:rsid w:val="00323A60"/>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844"/>
    <w:rsid w:val="0032796E"/>
    <w:rsid w:val="0032799F"/>
    <w:rsid w:val="00327BFA"/>
    <w:rsid w:val="00327D7E"/>
    <w:rsid w:val="00330417"/>
    <w:rsid w:val="003306FC"/>
    <w:rsid w:val="00330749"/>
    <w:rsid w:val="00330F77"/>
    <w:rsid w:val="0033191F"/>
    <w:rsid w:val="00331C24"/>
    <w:rsid w:val="00331D27"/>
    <w:rsid w:val="00331EFF"/>
    <w:rsid w:val="0033237A"/>
    <w:rsid w:val="00332667"/>
    <w:rsid w:val="0033266F"/>
    <w:rsid w:val="00332772"/>
    <w:rsid w:val="0033290C"/>
    <w:rsid w:val="00332BCF"/>
    <w:rsid w:val="00333064"/>
    <w:rsid w:val="00333547"/>
    <w:rsid w:val="003341DD"/>
    <w:rsid w:val="003343F5"/>
    <w:rsid w:val="00334515"/>
    <w:rsid w:val="003347FB"/>
    <w:rsid w:val="003349EA"/>
    <w:rsid w:val="0033554D"/>
    <w:rsid w:val="0033571F"/>
    <w:rsid w:val="00335B04"/>
    <w:rsid w:val="00336C59"/>
    <w:rsid w:val="00337209"/>
    <w:rsid w:val="003372D4"/>
    <w:rsid w:val="00337408"/>
    <w:rsid w:val="00337549"/>
    <w:rsid w:val="003378FA"/>
    <w:rsid w:val="00337E9E"/>
    <w:rsid w:val="0034084C"/>
    <w:rsid w:val="003409CD"/>
    <w:rsid w:val="00340C21"/>
    <w:rsid w:val="00340EFF"/>
    <w:rsid w:val="00341864"/>
    <w:rsid w:val="00341A13"/>
    <w:rsid w:val="00341A4F"/>
    <w:rsid w:val="00341FA9"/>
    <w:rsid w:val="0034228B"/>
    <w:rsid w:val="003428FB"/>
    <w:rsid w:val="00342C28"/>
    <w:rsid w:val="003430E8"/>
    <w:rsid w:val="0034338C"/>
    <w:rsid w:val="003437C5"/>
    <w:rsid w:val="00343A6E"/>
    <w:rsid w:val="00343FD4"/>
    <w:rsid w:val="00344149"/>
    <w:rsid w:val="003442F3"/>
    <w:rsid w:val="00344430"/>
    <w:rsid w:val="00344BB9"/>
    <w:rsid w:val="00345517"/>
    <w:rsid w:val="003455EE"/>
    <w:rsid w:val="003468D0"/>
    <w:rsid w:val="00346A98"/>
    <w:rsid w:val="00346BDE"/>
    <w:rsid w:val="00346D9F"/>
    <w:rsid w:val="00346F18"/>
    <w:rsid w:val="00346FF3"/>
    <w:rsid w:val="00347071"/>
    <w:rsid w:val="003471DE"/>
    <w:rsid w:val="00347853"/>
    <w:rsid w:val="00347A17"/>
    <w:rsid w:val="00347B13"/>
    <w:rsid w:val="00347C19"/>
    <w:rsid w:val="00350480"/>
    <w:rsid w:val="00350711"/>
    <w:rsid w:val="003509D9"/>
    <w:rsid w:val="00350CE0"/>
    <w:rsid w:val="00350E5E"/>
    <w:rsid w:val="003518D6"/>
    <w:rsid w:val="00351FD6"/>
    <w:rsid w:val="0035277E"/>
    <w:rsid w:val="00352BB0"/>
    <w:rsid w:val="00352BB1"/>
    <w:rsid w:val="00352F70"/>
    <w:rsid w:val="00353053"/>
    <w:rsid w:val="003532B0"/>
    <w:rsid w:val="003533CA"/>
    <w:rsid w:val="003534CB"/>
    <w:rsid w:val="0035367A"/>
    <w:rsid w:val="003540BF"/>
    <w:rsid w:val="00354545"/>
    <w:rsid w:val="003546C6"/>
    <w:rsid w:val="00354D50"/>
    <w:rsid w:val="00354FB8"/>
    <w:rsid w:val="003552AE"/>
    <w:rsid w:val="003557A2"/>
    <w:rsid w:val="003558FE"/>
    <w:rsid w:val="00355982"/>
    <w:rsid w:val="003567D6"/>
    <w:rsid w:val="00356823"/>
    <w:rsid w:val="00356E3D"/>
    <w:rsid w:val="003575AA"/>
    <w:rsid w:val="0035775C"/>
    <w:rsid w:val="00357C17"/>
    <w:rsid w:val="003605AE"/>
    <w:rsid w:val="003608CB"/>
    <w:rsid w:val="00360B72"/>
    <w:rsid w:val="0036115F"/>
    <w:rsid w:val="00361816"/>
    <w:rsid w:val="00361AFF"/>
    <w:rsid w:val="00361B1E"/>
    <w:rsid w:val="00361B26"/>
    <w:rsid w:val="00361E5F"/>
    <w:rsid w:val="003624C4"/>
    <w:rsid w:val="00362A68"/>
    <w:rsid w:val="003633C9"/>
    <w:rsid w:val="00363503"/>
    <w:rsid w:val="00363701"/>
    <w:rsid w:val="0036434D"/>
    <w:rsid w:val="0036440B"/>
    <w:rsid w:val="00364414"/>
    <w:rsid w:val="0036482F"/>
    <w:rsid w:val="00364890"/>
    <w:rsid w:val="00364B9F"/>
    <w:rsid w:val="00364EE3"/>
    <w:rsid w:val="0036506C"/>
    <w:rsid w:val="00365397"/>
    <w:rsid w:val="003654B4"/>
    <w:rsid w:val="00365829"/>
    <w:rsid w:val="00365CAB"/>
    <w:rsid w:val="00365E6A"/>
    <w:rsid w:val="00365EB3"/>
    <w:rsid w:val="0036642C"/>
    <w:rsid w:val="003666A0"/>
    <w:rsid w:val="003667C4"/>
    <w:rsid w:val="003668D9"/>
    <w:rsid w:val="00367495"/>
    <w:rsid w:val="00367A35"/>
    <w:rsid w:val="00367C49"/>
    <w:rsid w:val="00367F7C"/>
    <w:rsid w:val="00367F97"/>
    <w:rsid w:val="0037012B"/>
    <w:rsid w:val="00370430"/>
    <w:rsid w:val="0037081F"/>
    <w:rsid w:val="003708F8"/>
    <w:rsid w:val="0037114B"/>
    <w:rsid w:val="0037116F"/>
    <w:rsid w:val="00371561"/>
    <w:rsid w:val="00371955"/>
    <w:rsid w:val="00371998"/>
    <w:rsid w:val="00371D3A"/>
    <w:rsid w:val="00371FFA"/>
    <w:rsid w:val="0037216D"/>
    <w:rsid w:val="0037232D"/>
    <w:rsid w:val="00372505"/>
    <w:rsid w:val="003726B8"/>
    <w:rsid w:val="00373170"/>
    <w:rsid w:val="00373B32"/>
    <w:rsid w:val="0037488B"/>
    <w:rsid w:val="00374A8B"/>
    <w:rsid w:val="00374F49"/>
    <w:rsid w:val="003750B8"/>
    <w:rsid w:val="003755A6"/>
    <w:rsid w:val="00375707"/>
    <w:rsid w:val="00375872"/>
    <w:rsid w:val="00376029"/>
    <w:rsid w:val="003760DD"/>
    <w:rsid w:val="00376123"/>
    <w:rsid w:val="0037640B"/>
    <w:rsid w:val="00376549"/>
    <w:rsid w:val="003765B3"/>
    <w:rsid w:val="0037676D"/>
    <w:rsid w:val="00376A26"/>
    <w:rsid w:val="00376A67"/>
    <w:rsid w:val="00376FA8"/>
    <w:rsid w:val="003772E3"/>
    <w:rsid w:val="0037742E"/>
    <w:rsid w:val="00377F9D"/>
    <w:rsid w:val="00380463"/>
    <w:rsid w:val="003807EE"/>
    <w:rsid w:val="0038099F"/>
    <w:rsid w:val="0038105E"/>
    <w:rsid w:val="0038128B"/>
    <w:rsid w:val="003816E2"/>
    <w:rsid w:val="003817DE"/>
    <w:rsid w:val="00381D2F"/>
    <w:rsid w:val="00381F11"/>
    <w:rsid w:val="00382089"/>
    <w:rsid w:val="003827D5"/>
    <w:rsid w:val="00383514"/>
    <w:rsid w:val="00383D52"/>
    <w:rsid w:val="00383E36"/>
    <w:rsid w:val="0038465F"/>
    <w:rsid w:val="00384ABA"/>
    <w:rsid w:val="00385AC6"/>
    <w:rsid w:val="00385C2F"/>
    <w:rsid w:val="00385FD8"/>
    <w:rsid w:val="00386062"/>
    <w:rsid w:val="003860AA"/>
    <w:rsid w:val="00386411"/>
    <w:rsid w:val="00386457"/>
    <w:rsid w:val="00386D3B"/>
    <w:rsid w:val="00387043"/>
    <w:rsid w:val="003871E4"/>
    <w:rsid w:val="00387238"/>
    <w:rsid w:val="00387320"/>
    <w:rsid w:val="003873B7"/>
    <w:rsid w:val="0038787C"/>
    <w:rsid w:val="00387E45"/>
    <w:rsid w:val="00387E8A"/>
    <w:rsid w:val="003904F0"/>
    <w:rsid w:val="003908F9"/>
    <w:rsid w:val="00390D0A"/>
    <w:rsid w:val="00390F0A"/>
    <w:rsid w:val="00390F69"/>
    <w:rsid w:val="00391109"/>
    <w:rsid w:val="00391265"/>
    <w:rsid w:val="00391327"/>
    <w:rsid w:val="0039158F"/>
    <w:rsid w:val="00391842"/>
    <w:rsid w:val="0039187C"/>
    <w:rsid w:val="003918DD"/>
    <w:rsid w:val="003918E5"/>
    <w:rsid w:val="00391DEE"/>
    <w:rsid w:val="003923BA"/>
    <w:rsid w:val="0039264B"/>
    <w:rsid w:val="00392FB5"/>
    <w:rsid w:val="00393A2B"/>
    <w:rsid w:val="00393B65"/>
    <w:rsid w:val="00393D2B"/>
    <w:rsid w:val="00393DFD"/>
    <w:rsid w:val="003943F9"/>
    <w:rsid w:val="003943FB"/>
    <w:rsid w:val="0039478C"/>
    <w:rsid w:val="00394B4F"/>
    <w:rsid w:val="00394DE8"/>
    <w:rsid w:val="0039530E"/>
    <w:rsid w:val="0039566C"/>
    <w:rsid w:val="00395CB6"/>
    <w:rsid w:val="00395D67"/>
    <w:rsid w:val="003960D5"/>
    <w:rsid w:val="0039654E"/>
    <w:rsid w:val="00396AAD"/>
    <w:rsid w:val="003971F3"/>
    <w:rsid w:val="00397758"/>
    <w:rsid w:val="00397E27"/>
    <w:rsid w:val="003A00C7"/>
    <w:rsid w:val="003A00F4"/>
    <w:rsid w:val="003A051E"/>
    <w:rsid w:val="003A087B"/>
    <w:rsid w:val="003A099B"/>
    <w:rsid w:val="003A099F"/>
    <w:rsid w:val="003A09AA"/>
    <w:rsid w:val="003A0BD9"/>
    <w:rsid w:val="003A0DD8"/>
    <w:rsid w:val="003A0F1E"/>
    <w:rsid w:val="003A0F46"/>
    <w:rsid w:val="003A0FFB"/>
    <w:rsid w:val="003A10AB"/>
    <w:rsid w:val="003A213A"/>
    <w:rsid w:val="003A22C4"/>
    <w:rsid w:val="003A2461"/>
    <w:rsid w:val="003A286B"/>
    <w:rsid w:val="003A2EFB"/>
    <w:rsid w:val="003A35ED"/>
    <w:rsid w:val="003A3938"/>
    <w:rsid w:val="003A3DE2"/>
    <w:rsid w:val="003A4246"/>
    <w:rsid w:val="003A42C9"/>
    <w:rsid w:val="003A4469"/>
    <w:rsid w:val="003A4670"/>
    <w:rsid w:val="003A4A4E"/>
    <w:rsid w:val="003A4D3C"/>
    <w:rsid w:val="003A4DDA"/>
    <w:rsid w:val="003A5FEA"/>
    <w:rsid w:val="003A6356"/>
    <w:rsid w:val="003A674A"/>
    <w:rsid w:val="003A6FDE"/>
    <w:rsid w:val="003A75F6"/>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60BB"/>
    <w:rsid w:val="003B64D9"/>
    <w:rsid w:val="003B6529"/>
    <w:rsid w:val="003B6599"/>
    <w:rsid w:val="003B6C59"/>
    <w:rsid w:val="003B6DC9"/>
    <w:rsid w:val="003B6F2B"/>
    <w:rsid w:val="003B6FC8"/>
    <w:rsid w:val="003B7431"/>
    <w:rsid w:val="003C0DBD"/>
    <w:rsid w:val="003C1058"/>
    <w:rsid w:val="003C1433"/>
    <w:rsid w:val="003C16E8"/>
    <w:rsid w:val="003C18AE"/>
    <w:rsid w:val="003C19CE"/>
    <w:rsid w:val="003C1C6A"/>
    <w:rsid w:val="003C1C86"/>
    <w:rsid w:val="003C208F"/>
    <w:rsid w:val="003C301F"/>
    <w:rsid w:val="003C314B"/>
    <w:rsid w:val="003C3975"/>
    <w:rsid w:val="003C3A50"/>
    <w:rsid w:val="003C3DAB"/>
    <w:rsid w:val="003C42F9"/>
    <w:rsid w:val="003C43A9"/>
    <w:rsid w:val="003C46E2"/>
    <w:rsid w:val="003C4A75"/>
    <w:rsid w:val="003C4B01"/>
    <w:rsid w:val="003C4BED"/>
    <w:rsid w:val="003C4F71"/>
    <w:rsid w:val="003C4FCB"/>
    <w:rsid w:val="003C520B"/>
    <w:rsid w:val="003C5339"/>
    <w:rsid w:val="003C5846"/>
    <w:rsid w:val="003C5C8A"/>
    <w:rsid w:val="003C5E00"/>
    <w:rsid w:val="003C66D0"/>
    <w:rsid w:val="003C6D86"/>
    <w:rsid w:val="003C7273"/>
    <w:rsid w:val="003C72A6"/>
    <w:rsid w:val="003C73CD"/>
    <w:rsid w:val="003C7537"/>
    <w:rsid w:val="003C7B58"/>
    <w:rsid w:val="003C7C90"/>
    <w:rsid w:val="003D015C"/>
    <w:rsid w:val="003D04E5"/>
    <w:rsid w:val="003D0546"/>
    <w:rsid w:val="003D08FC"/>
    <w:rsid w:val="003D0A41"/>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36"/>
    <w:rsid w:val="003D4548"/>
    <w:rsid w:val="003D48CB"/>
    <w:rsid w:val="003D4FC1"/>
    <w:rsid w:val="003D513E"/>
    <w:rsid w:val="003D5484"/>
    <w:rsid w:val="003D5486"/>
    <w:rsid w:val="003D5873"/>
    <w:rsid w:val="003D5FD6"/>
    <w:rsid w:val="003D6955"/>
    <w:rsid w:val="003D6C68"/>
    <w:rsid w:val="003D715F"/>
    <w:rsid w:val="003D72C8"/>
    <w:rsid w:val="003D738E"/>
    <w:rsid w:val="003D7E76"/>
    <w:rsid w:val="003E07EC"/>
    <w:rsid w:val="003E094F"/>
    <w:rsid w:val="003E13DF"/>
    <w:rsid w:val="003E1688"/>
    <w:rsid w:val="003E172C"/>
    <w:rsid w:val="003E17F1"/>
    <w:rsid w:val="003E1887"/>
    <w:rsid w:val="003E1934"/>
    <w:rsid w:val="003E19A4"/>
    <w:rsid w:val="003E243A"/>
    <w:rsid w:val="003E2D9D"/>
    <w:rsid w:val="003E2EDA"/>
    <w:rsid w:val="003E33FB"/>
    <w:rsid w:val="003E354D"/>
    <w:rsid w:val="003E37F5"/>
    <w:rsid w:val="003E39FC"/>
    <w:rsid w:val="003E3D4C"/>
    <w:rsid w:val="003E3D8F"/>
    <w:rsid w:val="003E4C21"/>
    <w:rsid w:val="003E58D8"/>
    <w:rsid w:val="003E5A2C"/>
    <w:rsid w:val="003E5A9F"/>
    <w:rsid w:val="003E63C8"/>
    <w:rsid w:val="003E671B"/>
    <w:rsid w:val="003E736B"/>
    <w:rsid w:val="003E739C"/>
    <w:rsid w:val="003E746D"/>
    <w:rsid w:val="003E7679"/>
    <w:rsid w:val="003E782F"/>
    <w:rsid w:val="003E7DDE"/>
    <w:rsid w:val="003F01AE"/>
    <w:rsid w:val="003F0885"/>
    <w:rsid w:val="003F0E1A"/>
    <w:rsid w:val="003F0E72"/>
    <w:rsid w:val="003F0F4D"/>
    <w:rsid w:val="003F1DB8"/>
    <w:rsid w:val="003F1E22"/>
    <w:rsid w:val="003F1E84"/>
    <w:rsid w:val="003F265C"/>
    <w:rsid w:val="003F2BB5"/>
    <w:rsid w:val="003F2E99"/>
    <w:rsid w:val="003F3021"/>
    <w:rsid w:val="003F376E"/>
    <w:rsid w:val="003F3BF1"/>
    <w:rsid w:val="003F42D6"/>
    <w:rsid w:val="003F4CA0"/>
    <w:rsid w:val="003F4D1B"/>
    <w:rsid w:val="003F4D3E"/>
    <w:rsid w:val="003F551E"/>
    <w:rsid w:val="003F57D4"/>
    <w:rsid w:val="003F5922"/>
    <w:rsid w:val="003F5CF9"/>
    <w:rsid w:val="003F5D1D"/>
    <w:rsid w:val="003F6365"/>
    <w:rsid w:val="003F64A2"/>
    <w:rsid w:val="003F6745"/>
    <w:rsid w:val="003F72E0"/>
    <w:rsid w:val="003F7789"/>
    <w:rsid w:val="003F7995"/>
    <w:rsid w:val="003F7C29"/>
    <w:rsid w:val="003F7DDF"/>
    <w:rsid w:val="003F7EFA"/>
    <w:rsid w:val="00400EC3"/>
    <w:rsid w:val="00401018"/>
    <w:rsid w:val="00401549"/>
    <w:rsid w:val="00401701"/>
    <w:rsid w:val="004017EE"/>
    <w:rsid w:val="0040183C"/>
    <w:rsid w:val="004019AA"/>
    <w:rsid w:val="004020C5"/>
    <w:rsid w:val="0040244D"/>
    <w:rsid w:val="004028A9"/>
    <w:rsid w:val="00402C98"/>
    <w:rsid w:val="004030CE"/>
    <w:rsid w:val="00403A96"/>
    <w:rsid w:val="00403AFD"/>
    <w:rsid w:val="00403EA7"/>
    <w:rsid w:val="00404630"/>
    <w:rsid w:val="004047FF"/>
    <w:rsid w:val="00404C2C"/>
    <w:rsid w:val="0040549D"/>
    <w:rsid w:val="0040578C"/>
    <w:rsid w:val="004059B7"/>
    <w:rsid w:val="00405C7F"/>
    <w:rsid w:val="00406179"/>
    <w:rsid w:val="004062E1"/>
    <w:rsid w:val="0040698A"/>
    <w:rsid w:val="00407198"/>
    <w:rsid w:val="00407364"/>
    <w:rsid w:val="00407C9D"/>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7F8"/>
    <w:rsid w:val="00413CDA"/>
    <w:rsid w:val="004141A4"/>
    <w:rsid w:val="00414361"/>
    <w:rsid w:val="00414421"/>
    <w:rsid w:val="00414CD5"/>
    <w:rsid w:val="0041553F"/>
    <w:rsid w:val="00415545"/>
    <w:rsid w:val="004158F8"/>
    <w:rsid w:val="0041595C"/>
    <w:rsid w:val="00416908"/>
    <w:rsid w:val="00416AB1"/>
    <w:rsid w:val="0041733C"/>
    <w:rsid w:val="004173AB"/>
    <w:rsid w:val="004173DE"/>
    <w:rsid w:val="00417996"/>
    <w:rsid w:val="004200A4"/>
    <w:rsid w:val="0042022F"/>
    <w:rsid w:val="004207EC"/>
    <w:rsid w:val="00420BA7"/>
    <w:rsid w:val="0042101B"/>
    <w:rsid w:val="00421524"/>
    <w:rsid w:val="004216BB"/>
    <w:rsid w:val="00421800"/>
    <w:rsid w:val="0042197B"/>
    <w:rsid w:val="00421A98"/>
    <w:rsid w:val="004221DA"/>
    <w:rsid w:val="00422655"/>
    <w:rsid w:val="00422E43"/>
    <w:rsid w:val="004233B6"/>
    <w:rsid w:val="00423745"/>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1D4"/>
    <w:rsid w:val="00426552"/>
    <w:rsid w:val="0042669E"/>
    <w:rsid w:val="004267A7"/>
    <w:rsid w:val="00426EC5"/>
    <w:rsid w:val="0042710E"/>
    <w:rsid w:val="00427656"/>
    <w:rsid w:val="00427729"/>
    <w:rsid w:val="0042799D"/>
    <w:rsid w:val="00427A7A"/>
    <w:rsid w:val="00427D5A"/>
    <w:rsid w:val="004305C5"/>
    <w:rsid w:val="0043089C"/>
    <w:rsid w:val="00430D21"/>
    <w:rsid w:val="004310DC"/>
    <w:rsid w:val="00431129"/>
    <w:rsid w:val="004312E5"/>
    <w:rsid w:val="0043153F"/>
    <w:rsid w:val="00431689"/>
    <w:rsid w:val="004316B7"/>
    <w:rsid w:val="00431798"/>
    <w:rsid w:val="00431DDF"/>
    <w:rsid w:val="00431FC5"/>
    <w:rsid w:val="00432455"/>
    <w:rsid w:val="0043284D"/>
    <w:rsid w:val="00432971"/>
    <w:rsid w:val="00432D21"/>
    <w:rsid w:val="00433A22"/>
    <w:rsid w:val="004340CC"/>
    <w:rsid w:val="004340F5"/>
    <w:rsid w:val="004343FF"/>
    <w:rsid w:val="004345CF"/>
    <w:rsid w:val="00434782"/>
    <w:rsid w:val="004347E4"/>
    <w:rsid w:val="00435062"/>
    <w:rsid w:val="00435262"/>
    <w:rsid w:val="004355AD"/>
    <w:rsid w:val="0043587F"/>
    <w:rsid w:val="00435C63"/>
    <w:rsid w:val="0043609F"/>
    <w:rsid w:val="0043612E"/>
    <w:rsid w:val="004363D6"/>
    <w:rsid w:val="004364F2"/>
    <w:rsid w:val="00436572"/>
    <w:rsid w:val="004365AB"/>
    <w:rsid w:val="00436947"/>
    <w:rsid w:val="004369DA"/>
    <w:rsid w:val="004369DD"/>
    <w:rsid w:val="00437122"/>
    <w:rsid w:val="0043729D"/>
    <w:rsid w:val="004372EA"/>
    <w:rsid w:val="0043754F"/>
    <w:rsid w:val="00437586"/>
    <w:rsid w:val="0043785F"/>
    <w:rsid w:val="00437CF8"/>
    <w:rsid w:val="00437D6C"/>
    <w:rsid w:val="00440361"/>
    <w:rsid w:val="004405CB"/>
    <w:rsid w:val="004405D4"/>
    <w:rsid w:val="00440778"/>
    <w:rsid w:val="00440865"/>
    <w:rsid w:val="00441324"/>
    <w:rsid w:val="00441633"/>
    <w:rsid w:val="004416F6"/>
    <w:rsid w:val="00441A74"/>
    <w:rsid w:val="00441D9E"/>
    <w:rsid w:val="004428C7"/>
    <w:rsid w:val="00442AAE"/>
    <w:rsid w:val="00442B97"/>
    <w:rsid w:val="00442E0F"/>
    <w:rsid w:val="00442F5D"/>
    <w:rsid w:val="0044313B"/>
    <w:rsid w:val="0044330C"/>
    <w:rsid w:val="00443356"/>
    <w:rsid w:val="00443B32"/>
    <w:rsid w:val="00443CD6"/>
    <w:rsid w:val="00443CFC"/>
    <w:rsid w:val="0044406B"/>
    <w:rsid w:val="0044450B"/>
    <w:rsid w:val="00444B40"/>
    <w:rsid w:val="0044567A"/>
    <w:rsid w:val="004456A4"/>
    <w:rsid w:val="00445846"/>
    <w:rsid w:val="0044651C"/>
    <w:rsid w:val="00446545"/>
    <w:rsid w:val="0044684B"/>
    <w:rsid w:val="004468E9"/>
    <w:rsid w:val="0044718C"/>
    <w:rsid w:val="0044741C"/>
    <w:rsid w:val="004474E5"/>
    <w:rsid w:val="00447601"/>
    <w:rsid w:val="00447B68"/>
    <w:rsid w:val="004504F1"/>
    <w:rsid w:val="00450542"/>
    <w:rsid w:val="00450EA8"/>
    <w:rsid w:val="00451147"/>
    <w:rsid w:val="00451638"/>
    <w:rsid w:val="00451927"/>
    <w:rsid w:val="004519FB"/>
    <w:rsid w:val="00452041"/>
    <w:rsid w:val="00452209"/>
    <w:rsid w:val="00452316"/>
    <w:rsid w:val="00452A00"/>
    <w:rsid w:val="00453252"/>
    <w:rsid w:val="00453306"/>
    <w:rsid w:val="004537F5"/>
    <w:rsid w:val="00453C0B"/>
    <w:rsid w:val="004542D3"/>
    <w:rsid w:val="004544FD"/>
    <w:rsid w:val="0045470F"/>
    <w:rsid w:val="004548D6"/>
    <w:rsid w:val="00454A22"/>
    <w:rsid w:val="00454AF6"/>
    <w:rsid w:val="00454C71"/>
    <w:rsid w:val="00454D42"/>
    <w:rsid w:val="004558F4"/>
    <w:rsid w:val="004559B7"/>
    <w:rsid w:val="004559CD"/>
    <w:rsid w:val="00455D96"/>
    <w:rsid w:val="00455FC1"/>
    <w:rsid w:val="0045675B"/>
    <w:rsid w:val="00456853"/>
    <w:rsid w:val="004568E2"/>
    <w:rsid w:val="00456BA3"/>
    <w:rsid w:val="00456C32"/>
    <w:rsid w:val="004572A3"/>
    <w:rsid w:val="0045766D"/>
    <w:rsid w:val="00457699"/>
    <w:rsid w:val="00460057"/>
    <w:rsid w:val="00460556"/>
    <w:rsid w:val="00460997"/>
    <w:rsid w:val="00460B11"/>
    <w:rsid w:val="004611C8"/>
    <w:rsid w:val="004612E0"/>
    <w:rsid w:val="0046178E"/>
    <w:rsid w:val="004618F0"/>
    <w:rsid w:val="00461A3C"/>
    <w:rsid w:val="00461B9A"/>
    <w:rsid w:val="00461CF4"/>
    <w:rsid w:val="00461EA3"/>
    <w:rsid w:val="00461FD2"/>
    <w:rsid w:val="00462BDA"/>
    <w:rsid w:val="00462F5C"/>
    <w:rsid w:val="004630E8"/>
    <w:rsid w:val="00463717"/>
    <w:rsid w:val="00463740"/>
    <w:rsid w:val="00463946"/>
    <w:rsid w:val="0046453A"/>
    <w:rsid w:val="00464554"/>
    <w:rsid w:val="00464642"/>
    <w:rsid w:val="004647FC"/>
    <w:rsid w:val="00464D57"/>
    <w:rsid w:val="00464FAA"/>
    <w:rsid w:val="00465F0A"/>
    <w:rsid w:val="00466786"/>
    <w:rsid w:val="0046691F"/>
    <w:rsid w:val="00467039"/>
    <w:rsid w:val="0046710F"/>
    <w:rsid w:val="00467A8B"/>
    <w:rsid w:val="00467AB5"/>
    <w:rsid w:val="00467AFF"/>
    <w:rsid w:val="00470752"/>
    <w:rsid w:val="00470957"/>
    <w:rsid w:val="00470958"/>
    <w:rsid w:val="00470C44"/>
    <w:rsid w:val="00471055"/>
    <w:rsid w:val="0047196B"/>
    <w:rsid w:val="00471BCF"/>
    <w:rsid w:val="00471D02"/>
    <w:rsid w:val="00471F99"/>
    <w:rsid w:val="00472327"/>
    <w:rsid w:val="00472E74"/>
    <w:rsid w:val="00472EA6"/>
    <w:rsid w:val="004730D0"/>
    <w:rsid w:val="00473370"/>
    <w:rsid w:val="00473891"/>
    <w:rsid w:val="00473A08"/>
    <w:rsid w:val="00473CBF"/>
    <w:rsid w:val="00474694"/>
    <w:rsid w:val="00474979"/>
    <w:rsid w:val="00475023"/>
    <w:rsid w:val="0047546B"/>
    <w:rsid w:val="004760BF"/>
    <w:rsid w:val="00476599"/>
    <w:rsid w:val="00476CF4"/>
    <w:rsid w:val="004776C5"/>
    <w:rsid w:val="004779EA"/>
    <w:rsid w:val="00477FDC"/>
    <w:rsid w:val="00480726"/>
    <w:rsid w:val="00480795"/>
    <w:rsid w:val="00480953"/>
    <w:rsid w:val="00480A00"/>
    <w:rsid w:val="00480E63"/>
    <w:rsid w:val="00481562"/>
    <w:rsid w:val="00481D24"/>
    <w:rsid w:val="004826C7"/>
    <w:rsid w:val="004833B7"/>
    <w:rsid w:val="004834B6"/>
    <w:rsid w:val="00483533"/>
    <w:rsid w:val="00483680"/>
    <w:rsid w:val="00483D8E"/>
    <w:rsid w:val="0048430D"/>
    <w:rsid w:val="00484B74"/>
    <w:rsid w:val="00485046"/>
    <w:rsid w:val="004850D8"/>
    <w:rsid w:val="00485373"/>
    <w:rsid w:val="0048553F"/>
    <w:rsid w:val="00485566"/>
    <w:rsid w:val="00485A25"/>
    <w:rsid w:val="00485AA9"/>
    <w:rsid w:val="00485B60"/>
    <w:rsid w:val="00485B9E"/>
    <w:rsid w:val="00486042"/>
    <w:rsid w:val="004860E7"/>
    <w:rsid w:val="00486858"/>
    <w:rsid w:val="00486AE9"/>
    <w:rsid w:val="00486BBB"/>
    <w:rsid w:val="00486F48"/>
    <w:rsid w:val="00487507"/>
    <w:rsid w:val="00487CFB"/>
    <w:rsid w:val="00490150"/>
    <w:rsid w:val="004902B6"/>
    <w:rsid w:val="00490AA3"/>
    <w:rsid w:val="00490FEE"/>
    <w:rsid w:val="00491266"/>
    <w:rsid w:val="00491730"/>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1EB"/>
    <w:rsid w:val="00495841"/>
    <w:rsid w:val="00495ADE"/>
    <w:rsid w:val="00496393"/>
    <w:rsid w:val="00496626"/>
    <w:rsid w:val="00496763"/>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A8"/>
    <w:rsid w:val="004A40BF"/>
    <w:rsid w:val="004A4904"/>
    <w:rsid w:val="004A496B"/>
    <w:rsid w:val="004A4BF6"/>
    <w:rsid w:val="004A4D29"/>
    <w:rsid w:val="004A4EBC"/>
    <w:rsid w:val="004A5073"/>
    <w:rsid w:val="004A52F3"/>
    <w:rsid w:val="004A5ED2"/>
    <w:rsid w:val="004A5F24"/>
    <w:rsid w:val="004A627A"/>
    <w:rsid w:val="004A63D3"/>
    <w:rsid w:val="004A6999"/>
    <w:rsid w:val="004A6C02"/>
    <w:rsid w:val="004A744D"/>
    <w:rsid w:val="004A74F2"/>
    <w:rsid w:val="004A76FF"/>
    <w:rsid w:val="004A792D"/>
    <w:rsid w:val="004A7C9F"/>
    <w:rsid w:val="004A7DE1"/>
    <w:rsid w:val="004B017C"/>
    <w:rsid w:val="004B0294"/>
    <w:rsid w:val="004B082D"/>
    <w:rsid w:val="004B100A"/>
    <w:rsid w:val="004B1F99"/>
    <w:rsid w:val="004B1FCB"/>
    <w:rsid w:val="004B2418"/>
    <w:rsid w:val="004B26B2"/>
    <w:rsid w:val="004B28FD"/>
    <w:rsid w:val="004B29BB"/>
    <w:rsid w:val="004B2B3F"/>
    <w:rsid w:val="004B2F3B"/>
    <w:rsid w:val="004B31AB"/>
    <w:rsid w:val="004B34C3"/>
    <w:rsid w:val="004B3CC7"/>
    <w:rsid w:val="004B3E9E"/>
    <w:rsid w:val="004B42E0"/>
    <w:rsid w:val="004B4307"/>
    <w:rsid w:val="004B4D37"/>
    <w:rsid w:val="004B4D4D"/>
    <w:rsid w:val="004B5658"/>
    <w:rsid w:val="004B56BA"/>
    <w:rsid w:val="004B5715"/>
    <w:rsid w:val="004B5C69"/>
    <w:rsid w:val="004B5F1F"/>
    <w:rsid w:val="004B641D"/>
    <w:rsid w:val="004B66EB"/>
    <w:rsid w:val="004B6D3A"/>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B07"/>
    <w:rsid w:val="004C1C7B"/>
    <w:rsid w:val="004C1E30"/>
    <w:rsid w:val="004C1F24"/>
    <w:rsid w:val="004C222E"/>
    <w:rsid w:val="004C297E"/>
    <w:rsid w:val="004C386B"/>
    <w:rsid w:val="004C3D75"/>
    <w:rsid w:val="004C3D98"/>
    <w:rsid w:val="004C4247"/>
    <w:rsid w:val="004C43B1"/>
    <w:rsid w:val="004C460F"/>
    <w:rsid w:val="004C4C0E"/>
    <w:rsid w:val="004C4FDC"/>
    <w:rsid w:val="004C5DE4"/>
    <w:rsid w:val="004C620E"/>
    <w:rsid w:val="004C666C"/>
    <w:rsid w:val="004C6D03"/>
    <w:rsid w:val="004C6DAC"/>
    <w:rsid w:val="004C7310"/>
    <w:rsid w:val="004C7321"/>
    <w:rsid w:val="004C7740"/>
    <w:rsid w:val="004C7870"/>
    <w:rsid w:val="004C79AF"/>
    <w:rsid w:val="004C7AC7"/>
    <w:rsid w:val="004C7E20"/>
    <w:rsid w:val="004C7F1E"/>
    <w:rsid w:val="004C7FD6"/>
    <w:rsid w:val="004D09DE"/>
    <w:rsid w:val="004D0B29"/>
    <w:rsid w:val="004D0B4E"/>
    <w:rsid w:val="004D0E3F"/>
    <w:rsid w:val="004D1870"/>
    <w:rsid w:val="004D2057"/>
    <w:rsid w:val="004D211C"/>
    <w:rsid w:val="004D228D"/>
    <w:rsid w:val="004D23CE"/>
    <w:rsid w:val="004D24DE"/>
    <w:rsid w:val="004D279C"/>
    <w:rsid w:val="004D30DA"/>
    <w:rsid w:val="004D33F6"/>
    <w:rsid w:val="004D3864"/>
    <w:rsid w:val="004D3E8E"/>
    <w:rsid w:val="004D417E"/>
    <w:rsid w:val="004D4488"/>
    <w:rsid w:val="004D46F3"/>
    <w:rsid w:val="004D4BD9"/>
    <w:rsid w:val="004D4EB2"/>
    <w:rsid w:val="004D5131"/>
    <w:rsid w:val="004D527C"/>
    <w:rsid w:val="004D54D2"/>
    <w:rsid w:val="004D5509"/>
    <w:rsid w:val="004D5B95"/>
    <w:rsid w:val="004D5BB7"/>
    <w:rsid w:val="004D5D67"/>
    <w:rsid w:val="004D6194"/>
    <w:rsid w:val="004D6354"/>
    <w:rsid w:val="004D655C"/>
    <w:rsid w:val="004D6594"/>
    <w:rsid w:val="004D7A19"/>
    <w:rsid w:val="004D7C36"/>
    <w:rsid w:val="004E0150"/>
    <w:rsid w:val="004E0414"/>
    <w:rsid w:val="004E0888"/>
    <w:rsid w:val="004E0A0A"/>
    <w:rsid w:val="004E1A3E"/>
    <w:rsid w:val="004E215B"/>
    <w:rsid w:val="004E2381"/>
    <w:rsid w:val="004E24F1"/>
    <w:rsid w:val="004E29B6"/>
    <w:rsid w:val="004E2E84"/>
    <w:rsid w:val="004E33DC"/>
    <w:rsid w:val="004E3645"/>
    <w:rsid w:val="004E3A6E"/>
    <w:rsid w:val="004E3E77"/>
    <w:rsid w:val="004E3EB9"/>
    <w:rsid w:val="004E3EBA"/>
    <w:rsid w:val="004E5330"/>
    <w:rsid w:val="004E551B"/>
    <w:rsid w:val="004E5577"/>
    <w:rsid w:val="004E57C2"/>
    <w:rsid w:val="004E5B0C"/>
    <w:rsid w:val="004E5FB6"/>
    <w:rsid w:val="004E63CF"/>
    <w:rsid w:val="004E63DF"/>
    <w:rsid w:val="004E6A7C"/>
    <w:rsid w:val="004E6C45"/>
    <w:rsid w:val="004E6E00"/>
    <w:rsid w:val="004E724C"/>
    <w:rsid w:val="004E7AFD"/>
    <w:rsid w:val="004E7DA8"/>
    <w:rsid w:val="004F034E"/>
    <w:rsid w:val="004F0424"/>
    <w:rsid w:val="004F04B2"/>
    <w:rsid w:val="004F07D2"/>
    <w:rsid w:val="004F0B8E"/>
    <w:rsid w:val="004F0ED2"/>
    <w:rsid w:val="004F0F36"/>
    <w:rsid w:val="004F1708"/>
    <w:rsid w:val="004F1A80"/>
    <w:rsid w:val="004F1C1A"/>
    <w:rsid w:val="004F1DF0"/>
    <w:rsid w:val="004F1EA5"/>
    <w:rsid w:val="004F1FA7"/>
    <w:rsid w:val="004F24D1"/>
    <w:rsid w:val="004F2526"/>
    <w:rsid w:val="004F26D5"/>
    <w:rsid w:val="004F2744"/>
    <w:rsid w:val="004F2BCD"/>
    <w:rsid w:val="004F2C45"/>
    <w:rsid w:val="004F2CB5"/>
    <w:rsid w:val="004F3056"/>
    <w:rsid w:val="004F306C"/>
    <w:rsid w:val="004F3087"/>
    <w:rsid w:val="004F30F9"/>
    <w:rsid w:val="004F32A1"/>
    <w:rsid w:val="004F3538"/>
    <w:rsid w:val="004F36A4"/>
    <w:rsid w:val="004F3CFB"/>
    <w:rsid w:val="004F4233"/>
    <w:rsid w:val="004F4A4B"/>
    <w:rsid w:val="004F4C01"/>
    <w:rsid w:val="004F50B5"/>
    <w:rsid w:val="004F5291"/>
    <w:rsid w:val="004F53CF"/>
    <w:rsid w:val="004F5484"/>
    <w:rsid w:val="004F5CEC"/>
    <w:rsid w:val="004F5D4A"/>
    <w:rsid w:val="004F5EDE"/>
    <w:rsid w:val="004F6BCE"/>
    <w:rsid w:val="004F7086"/>
    <w:rsid w:val="004F77BB"/>
    <w:rsid w:val="004F7810"/>
    <w:rsid w:val="004F7F65"/>
    <w:rsid w:val="00500885"/>
    <w:rsid w:val="00500961"/>
    <w:rsid w:val="00500C94"/>
    <w:rsid w:val="00500F4A"/>
    <w:rsid w:val="005017D4"/>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A09"/>
    <w:rsid w:val="00506395"/>
    <w:rsid w:val="0050672D"/>
    <w:rsid w:val="0050698C"/>
    <w:rsid w:val="00506B61"/>
    <w:rsid w:val="00506C22"/>
    <w:rsid w:val="00506F05"/>
    <w:rsid w:val="0050789B"/>
    <w:rsid w:val="00507CC5"/>
    <w:rsid w:val="00507DDA"/>
    <w:rsid w:val="00510E7B"/>
    <w:rsid w:val="00510F28"/>
    <w:rsid w:val="00511411"/>
    <w:rsid w:val="00511658"/>
    <w:rsid w:val="0051181D"/>
    <w:rsid w:val="00511B5E"/>
    <w:rsid w:val="00511CEE"/>
    <w:rsid w:val="00512482"/>
    <w:rsid w:val="00512685"/>
    <w:rsid w:val="005127F2"/>
    <w:rsid w:val="00512A0A"/>
    <w:rsid w:val="005134C1"/>
    <w:rsid w:val="005135E9"/>
    <w:rsid w:val="005139F5"/>
    <w:rsid w:val="00513BC6"/>
    <w:rsid w:val="00513F4C"/>
    <w:rsid w:val="00514AA9"/>
    <w:rsid w:val="00514B8A"/>
    <w:rsid w:val="00514C68"/>
    <w:rsid w:val="00515209"/>
    <w:rsid w:val="005156BA"/>
    <w:rsid w:val="005157CC"/>
    <w:rsid w:val="005157F9"/>
    <w:rsid w:val="00515B6C"/>
    <w:rsid w:val="00516077"/>
    <w:rsid w:val="0051661A"/>
    <w:rsid w:val="00516D44"/>
    <w:rsid w:val="00517278"/>
    <w:rsid w:val="00517900"/>
    <w:rsid w:val="00517A52"/>
    <w:rsid w:val="005204AD"/>
    <w:rsid w:val="005204E6"/>
    <w:rsid w:val="005205B8"/>
    <w:rsid w:val="00520736"/>
    <w:rsid w:val="005207B3"/>
    <w:rsid w:val="00520EA7"/>
    <w:rsid w:val="0052221E"/>
    <w:rsid w:val="0052234C"/>
    <w:rsid w:val="005223A4"/>
    <w:rsid w:val="00522951"/>
    <w:rsid w:val="0052360C"/>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23"/>
    <w:rsid w:val="005311E8"/>
    <w:rsid w:val="0053127B"/>
    <w:rsid w:val="005312C7"/>
    <w:rsid w:val="00531309"/>
    <w:rsid w:val="005313D1"/>
    <w:rsid w:val="00531520"/>
    <w:rsid w:val="005318FF"/>
    <w:rsid w:val="00531B5E"/>
    <w:rsid w:val="00531B64"/>
    <w:rsid w:val="00531BD9"/>
    <w:rsid w:val="00531C4B"/>
    <w:rsid w:val="00531E6A"/>
    <w:rsid w:val="005320E2"/>
    <w:rsid w:val="005321FB"/>
    <w:rsid w:val="005322EC"/>
    <w:rsid w:val="00532316"/>
    <w:rsid w:val="0053270E"/>
    <w:rsid w:val="00533587"/>
    <w:rsid w:val="005336CA"/>
    <w:rsid w:val="00533A59"/>
    <w:rsid w:val="00533E22"/>
    <w:rsid w:val="00534351"/>
    <w:rsid w:val="00534656"/>
    <w:rsid w:val="00534AEC"/>
    <w:rsid w:val="00534D2F"/>
    <w:rsid w:val="00534D96"/>
    <w:rsid w:val="00534DEC"/>
    <w:rsid w:val="00535083"/>
    <w:rsid w:val="0053561D"/>
    <w:rsid w:val="00535832"/>
    <w:rsid w:val="005359D5"/>
    <w:rsid w:val="005359FB"/>
    <w:rsid w:val="00535DB1"/>
    <w:rsid w:val="0053612A"/>
    <w:rsid w:val="005364F1"/>
    <w:rsid w:val="0053667F"/>
    <w:rsid w:val="00536DEF"/>
    <w:rsid w:val="0053726F"/>
    <w:rsid w:val="005375C9"/>
    <w:rsid w:val="005377F0"/>
    <w:rsid w:val="005378E9"/>
    <w:rsid w:val="00537971"/>
    <w:rsid w:val="00537A09"/>
    <w:rsid w:val="00537B78"/>
    <w:rsid w:val="00537C33"/>
    <w:rsid w:val="00537CD2"/>
    <w:rsid w:val="00537FC7"/>
    <w:rsid w:val="00540415"/>
    <w:rsid w:val="005404D9"/>
    <w:rsid w:val="005408E2"/>
    <w:rsid w:val="005409E6"/>
    <w:rsid w:val="00540CCF"/>
    <w:rsid w:val="005413DD"/>
    <w:rsid w:val="00541618"/>
    <w:rsid w:val="005418EA"/>
    <w:rsid w:val="00541D17"/>
    <w:rsid w:val="00541DEE"/>
    <w:rsid w:val="00541F0A"/>
    <w:rsid w:val="00541FB5"/>
    <w:rsid w:val="00542434"/>
    <w:rsid w:val="0054292B"/>
    <w:rsid w:val="00542949"/>
    <w:rsid w:val="00542B73"/>
    <w:rsid w:val="00543370"/>
    <w:rsid w:val="00543418"/>
    <w:rsid w:val="0054350C"/>
    <w:rsid w:val="00543578"/>
    <w:rsid w:val="0054372D"/>
    <w:rsid w:val="00543970"/>
    <w:rsid w:val="005439A0"/>
    <w:rsid w:val="00543EF0"/>
    <w:rsid w:val="00544070"/>
    <w:rsid w:val="005442DD"/>
    <w:rsid w:val="005447DA"/>
    <w:rsid w:val="0054508D"/>
    <w:rsid w:val="005450D6"/>
    <w:rsid w:val="005450FD"/>
    <w:rsid w:val="0054521F"/>
    <w:rsid w:val="00545653"/>
    <w:rsid w:val="005458C5"/>
    <w:rsid w:val="00545B54"/>
    <w:rsid w:val="00546163"/>
    <w:rsid w:val="00546256"/>
    <w:rsid w:val="00546E2C"/>
    <w:rsid w:val="00546E6B"/>
    <w:rsid w:val="005471B1"/>
    <w:rsid w:val="00547902"/>
    <w:rsid w:val="00547BD0"/>
    <w:rsid w:val="00547E27"/>
    <w:rsid w:val="0055032A"/>
    <w:rsid w:val="0055035C"/>
    <w:rsid w:val="005504FA"/>
    <w:rsid w:val="005505A8"/>
    <w:rsid w:val="0055093A"/>
    <w:rsid w:val="00551555"/>
    <w:rsid w:val="00551852"/>
    <w:rsid w:val="00551859"/>
    <w:rsid w:val="00551872"/>
    <w:rsid w:val="00551D4B"/>
    <w:rsid w:val="0055225F"/>
    <w:rsid w:val="0055234F"/>
    <w:rsid w:val="00552374"/>
    <w:rsid w:val="005523E8"/>
    <w:rsid w:val="005527D1"/>
    <w:rsid w:val="00552BD8"/>
    <w:rsid w:val="00552D9F"/>
    <w:rsid w:val="00552E7E"/>
    <w:rsid w:val="00553088"/>
    <w:rsid w:val="005533FB"/>
    <w:rsid w:val="005536CB"/>
    <w:rsid w:val="005537AE"/>
    <w:rsid w:val="00553A29"/>
    <w:rsid w:val="00553D48"/>
    <w:rsid w:val="005540F7"/>
    <w:rsid w:val="005541B3"/>
    <w:rsid w:val="0055426A"/>
    <w:rsid w:val="0055427B"/>
    <w:rsid w:val="00554298"/>
    <w:rsid w:val="0055465D"/>
    <w:rsid w:val="00554851"/>
    <w:rsid w:val="005548AC"/>
    <w:rsid w:val="005548D9"/>
    <w:rsid w:val="00554945"/>
    <w:rsid w:val="00554B05"/>
    <w:rsid w:val="00554BD7"/>
    <w:rsid w:val="00555237"/>
    <w:rsid w:val="00555938"/>
    <w:rsid w:val="00555A38"/>
    <w:rsid w:val="00555B33"/>
    <w:rsid w:val="00555CFF"/>
    <w:rsid w:val="00555D8F"/>
    <w:rsid w:val="00555D94"/>
    <w:rsid w:val="00555FBD"/>
    <w:rsid w:val="005568EB"/>
    <w:rsid w:val="00556AFC"/>
    <w:rsid w:val="00556B05"/>
    <w:rsid w:val="00556C46"/>
    <w:rsid w:val="00556D9A"/>
    <w:rsid w:val="00557343"/>
    <w:rsid w:val="00557C40"/>
    <w:rsid w:val="00557E47"/>
    <w:rsid w:val="005601E9"/>
    <w:rsid w:val="005603C3"/>
    <w:rsid w:val="005604F2"/>
    <w:rsid w:val="005606C2"/>
    <w:rsid w:val="00561A4C"/>
    <w:rsid w:val="00561DB2"/>
    <w:rsid w:val="00562721"/>
    <w:rsid w:val="0056294B"/>
    <w:rsid w:val="00562C59"/>
    <w:rsid w:val="00562DB0"/>
    <w:rsid w:val="00563169"/>
    <w:rsid w:val="005632F7"/>
    <w:rsid w:val="005633F7"/>
    <w:rsid w:val="00563630"/>
    <w:rsid w:val="00563C53"/>
    <w:rsid w:val="00563EE7"/>
    <w:rsid w:val="00564170"/>
    <w:rsid w:val="00564302"/>
    <w:rsid w:val="00564459"/>
    <w:rsid w:val="0056454F"/>
    <w:rsid w:val="00564E3D"/>
    <w:rsid w:val="00565128"/>
    <w:rsid w:val="005654C5"/>
    <w:rsid w:val="00565703"/>
    <w:rsid w:val="00565727"/>
    <w:rsid w:val="00565E39"/>
    <w:rsid w:val="00565E5C"/>
    <w:rsid w:val="00566319"/>
    <w:rsid w:val="0056636F"/>
    <w:rsid w:val="00566BE3"/>
    <w:rsid w:val="00566CF4"/>
    <w:rsid w:val="00566D73"/>
    <w:rsid w:val="00566E85"/>
    <w:rsid w:val="00566F84"/>
    <w:rsid w:val="0056703E"/>
    <w:rsid w:val="005670FB"/>
    <w:rsid w:val="005672D2"/>
    <w:rsid w:val="0056749A"/>
    <w:rsid w:val="0056779E"/>
    <w:rsid w:val="005678DB"/>
    <w:rsid w:val="00567DE5"/>
    <w:rsid w:val="00567E29"/>
    <w:rsid w:val="005705BE"/>
    <w:rsid w:val="00570B6E"/>
    <w:rsid w:val="005713F4"/>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5A9A"/>
    <w:rsid w:val="00576015"/>
    <w:rsid w:val="00576258"/>
    <w:rsid w:val="00576278"/>
    <w:rsid w:val="00576A3C"/>
    <w:rsid w:val="00576AB1"/>
    <w:rsid w:val="00576C0F"/>
    <w:rsid w:val="00576E4B"/>
    <w:rsid w:val="0057761D"/>
    <w:rsid w:val="00577F17"/>
    <w:rsid w:val="00580568"/>
    <w:rsid w:val="00580674"/>
    <w:rsid w:val="00580B9C"/>
    <w:rsid w:val="00581440"/>
    <w:rsid w:val="005816EB"/>
    <w:rsid w:val="005819D6"/>
    <w:rsid w:val="00581C17"/>
    <w:rsid w:val="00581D34"/>
    <w:rsid w:val="00581FA5"/>
    <w:rsid w:val="00582394"/>
    <w:rsid w:val="005828A8"/>
    <w:rsid w:val="0058311A"/>
    <w:rsid w:val="005831D1"/>
    <w:rsid w:val="005831F3"/>
    <w:rsid w:val="00583201"/>
    <w:rsid w:val="00583211"/>
    <w:rsid w:val="00583F36"/>
    <w:rsid w:val="0058412F"/>
    <w:rsid w:val="005847EE"/>
    <w:rsid w:val="00584905"/>
    <w:rsid w:val="005849CD"/>
    <w:rsid w:val="00584B23"/>
    <w:rsid w:val="00584B85"/>
    <w:rsid w:val="00584E38"/>
    <w:rsid w:val="005850FE"/>
    <w:rsid w:val="00585798"/>
    <w:rsid w:val="00585957"/>
    <w:rsid w:val="00585B25"/>
    <w:rsid w:val="00585C57"/>
    <w:rsid w:val="00585DAA"/>
    <w:rsid w:val="0058620C"/>
    <w:rsid w:val="00586982"/>
    <w:rsid w:val="00586B37"/>
    <w:rsid w:val="00587ADD"/>
    <w:rsid w:val="00587AE4"/>
    <w:rsid w:val="005900AA"/>
    <w:rsid w:val="00590136"/>
    <w:rsid w:val="005904F1"/>
    <w:rsid w:val="00590634"/>
    <w:rsid w:val="00590764"/>
    <w:rsid w:val="00590E98"/>
    <w:rsid w:val="00591153"/>
    <w:rsid w:val="0059119E"/>
    <w:rsid w:val="005915E3"/>
    <w:rsid w:val="00591790"/>
    <w:rsid w:val="00591D30"/>
    <w:rsid w:val="005929C5"/>
    <w:rsid w:val="00592A72"/>
    <w:rsid w:val="00592ABA"/>
    <w:rsid w:val="00592AF3"/>
    <w:rsid w:val="00592C48"/>
    <w:rsid w:val="00592D72"/>
    <w:rsid w:val="00592E87"/>
    <w:rsid w:val="005934E0"/>
    <w:rsid w:val="00593595"/>
    <w:rsid w:val="005937DA"/>
    <w:rsid w:val="00593AEA"/>
    <w:rsid w:val="00593D5F"/>
    <w:rsid w:val="00593E6C"/>
    <w:rsid w:val="00593EC4"/>
    <w:rsid w:val="00594A8C"/>
    <w:rsid w:val="00594E53"/>
    <w:rsid w:val="00594E86"/>
    <w:rsid w:val="005953E2"/>
    <w:rsid w:val="00595ABC"/>
    <w:rsid w:val="00595AC8"/>
    <w:rsid w:val="00595EA4"/>
    <w:rsid w:val="00595F39"/>
    <w:rsid w:val="00596038"/>
    <w:rsid w:val="00596B7E"/>
    <w:rsid w:val="00596D90"/>
    <w:rsid w:val="00596EF7"/>
    <w:rsid w:val="00596F6B"/>
    <w:rsid w:val="00596FB3"/>
    <w:rsid w:val="00597496"/>
    <w:rsid w:val="005976DD"/>
    <w:rsid w:val="005979DA"/>
    <w:rsid w:val="00597A36"/>
    <w:rsid w:val="00597F7C"/>
    <w:rsid w:val="005A0333"/>
    <w:rsid w:val="005A044F"/>
    <w:rsid w:val="005A04D5"/>
    <w:rsid w:val="005A05C1"/>
    <w:rsid w:val="005A0A90"/>
    <w:rsid w:val="005A0C92"/>
    <w:rsid w:val="005A1413"/>
    <w:rsid w:val="005A1AB5"/>
    <w:rsid w:val="005A1B04"/>
    <w:rsid w:val="005A1CFF"/>
    <w:rsid w:val="005A1ECE"/>
    <w:rsid w:val="005A2099"/>
    <w:rsid w:val="005A250D"/>
    <w:rsid w:val="005A2830"/>
    <w:rsid w:val="005A28A7"/>
    <w:rsid w:val="005A33C2"/>
    <w:rsid w:val="005A369B"/>
    <w:rsid w:val="005A3938"/>
    <w:rsid w:val="005A3A4B"/>
    <w:rsid w:val="005A3D7A"/>
    <w:rsid w:val="005A3E9E"/>
    <w:rsid w:val="005A46FC"/>
    <w:rsid w:val="005A4B91"/>
    <w:rsid w:val="005A52CD"/>
    <w:rsid w:val="005A542D"/>
    <w:rsid w:val="005A5671"/>
    <w:rsid w:val="005A58E7"/>
    <w:rsid w:val="005A5A76"/>
    <w:rsid w:val="005A5B5E"/>
    <w:rsid w:val="005A5B63"/>
    <w:rsid w:val="005A5D06"/>
    <w:rsid w:val="005A5E03"/>
    <w:rsid w:val="005A5F45"/>
    <w:rsid w:val="005A6566"/>
    <w:rsid w:val="005A69AB"/>
    <w:rsid w:val="005A6CC9"/>
    <w:rsid w:val="005A6D85"/>
    <w:rsid w:val="005A70CA"/>
    <w:rsid w:val="005A7E2D"/>
    <w:rsid w:val="005A7E6B"/>
    <w:rsid w:val="005B0012"/>
    <w:rsid w:val="005B02E2"/>
    <w:rsid w:val="005B0308"/>
    <w:rsid w:val="005B0349"/>
    <w:rsid w:val="005B038C"/>
    <w:rsid w:val="005B1108"/>
    <w:rsid w:val="005B1396"/>
    <w:rsid w:val="005B13EC"/>
    <w:rsid w:val="005B2100"/>
    <w:rsid w:val="005B2115"/>
    <w:rsid w:val="005B24D1"/>
    <w:rsid w:val="005B2D1B"/>
    <w:rsid w:val="005B2DD8"/>
    <w:rsid w:val="005B33C2"/>
    <w:rsid w:val="005B3734"/>
    <w:rsid w:val="005B3ADD"/>
    <w:rsid w:val="005B3CD6"/>
    <w:rsid w:val="005B456F"/>
    <w:rsid w:val="005B487F"/>
    <w:rsid w:val="005B49CD"/>
    <w:rsid w:val="005B5288"/>
    <w:rsid w:val="005B5354"/>
    <w:rsid w:val="005B5879"/>
    <w:rsid w:val="005B5BAC"/>
    <w:rsid w:val="005B5DB4"/>
    <w:rsid w:val="005B69BE"/>
    <w:rsid w:val="005B6CB2"/>
    <w:rsid w:val="005B6CF7"/>
    <w:rsid w:val="005B7955"/>
    <w:rsid w:val="005B7BAA"/>
    <w:rsid w:val="005B7C6A"/>
    <w:rsid w:val="005C03F5"/>
    <w:rsid w:val="005C042F"/>
    <w:rsid w:val="005C0488"/>
    <w:rsid w:val="005C05B2"/>
    <w:rsid w:val="005C0DF4"/>
    <w:rsid w:val="005C0E50"/>
    <w:rsid w:val="005C0F69"/>
    <w:rsid w:val="005C12F8"/>
    <w:rsid w:val="005C1631"/>
    <w:rsid w:val="005C1981"/>
    <w:rsid w:val="005C19D6"/>
    <w:rsid w:val="005C1D11"/>
    <w:rsid w:val="005C20FF"/>
    <w:rsid w:val="005C2193"/>
    <w:rsid w:val="005C243A"/>
    <w:rsid w:val="005C290C"/>
    <w:rsid w:val="005C29BD"/>
    <w:rsid w:val="005C2AA4"/>
    <w:rsid w:val="005C2ABD"/>
    <w:rsid w:val="005C2D6D"/>
    <w:rsid w:val="005C305B"/>
    <w:rsid w:val="005C35F5"/>
    <w:rsid w:val="005C3951"/>
    <w:rsid w:val="005C3AC3"/>
    <w:rsid w:val="005C3CAF"/>
    <w:rsid w:val="005C40FE"/>
    <w:rsid w:val="005C440F"/>
    <w:rsid w:val="005C4776"/>
    <w:rsid w:val="005C4B96"/>
    <w:rsid w:val="005C4F45"/>
    <w:rsid w:val="005C509C"/>
    <w:rsid w:val="005C50D3"/>
    <w:rsid w:val="005C50E3"/>
    <w:rsid w:val="005C51A8"/>
    <w:rsid w:val="005C5355"/>
    <w:rsid w:val="005C66DC"/>
    <w:rsid w:val="005C6883"/>
    <w:rsid w:val="005C6950"/>
    <w:rsid w:val="005C6AB0"/>
    <w:rsid w:val="005C6AD0"/>
    <w:rsid w:val="005C6DE3"/>
    <w:rsid w:val="005C6FB2"/>
    <w:rsid w:val="005C70B0"/>
    <w:rsid w:val="005C711E"/>
    <w:rsid w:val="005C72BF"/>
    <w:rsid w:val="005C754F"/>
    <w:rsid w:val="005C7599"/>
    <w:rsid w:val="005C7DEB"/>
    <w:rsid w:val="005D0150"/>
    <w:rsid w:val="005D02BD"/>
    <w:rsid w:val="005D0411"/>
    <w:rsid w:val="005D0C17"/>
    <w:rsid w:val="005D1597"/>
    <w:rsid w:val="005D1638"/>
    <w:rsid w:val="005D163C"/>
    <w:rsid w:val="005D17A3"/>
    <w:rsid w:val="005D1D42"/>
    <w:rsid w:val="005D1EE5"/>
    <w:rsid w:val="005D2283"/>
    <w:rsid w:val="005D271D"/>
    <w:rsid w:val="005D2AD6"/>
    <w:rsid w:val="005D2FA5"/>
    <w:rsid w:val="005D2FE5"/>
    <w:rsid w:val="005D318D"/>
    <w:rsid w:val="005D352F"/>
    <w:rsid w:val="005D3AF3"/>
    <w:rsid w:val="005D4D5A"/>
    <w:rsid w:val="005D5892"/>
    <w:rsid w:val="005D5B83"/>
    <w:rsid w:val="005D5C74"/>
    <w:rsid w:val="005D5FF5"/>
    <w:rsid w:val="005D6A0A"/>
    <w:rsid w:val="005D6A37"/>
    <w:rsid w:val="005D6B61"/>
    <w:rsid w:val="005D74C7"/>
    <w:rsid w:val="005D7554"/>
    <w:rsid w:val="005E09B0"/>
    <w:rsid w:val="005E0B50"/>
    <w:rsid w:val="005E0F80"/>
    <w:rsid w:val="005E111A"/>
    <w:rsid w:val="005E16FF"/>
    <w:rsid w:val="005E1D1F"/>
    <w:rsid w:val="005E1ED7"/>
    <w:rsid w:val="005E2421"/>
    <w:rsid w:val="005E2517"/>
    <w:rsid w:val="005E299F"/>
    <w:rsid w:val="005E2A24"/>
    <w:rsid w:val="005E2D1D"/>
    <w:rsid w:val="005E35CB"/>
    <w:rsid w:val="005E36D0"/>
    <w:rsid w:val="005E3763"/>
    <w:rsid w:val="005E38B3"/>
    <w:rsid w:val="005E3CAA"/>
    <w:rsid w:val="005E3E16"/>
    <w:rsid w:val="005E4024"/>
    <w:rsid w:val="005E4185"/>
    <w:rsid w:val="005E4192"/>
    <w:rsid w:val="005E42A2"/>
    <w:rsid w:val="005E4589"/>
    <w:rsid w:val="005E4C23"/>
    <w:rsid w:val="005E4E3F"/>
    <w:rsid w:val="005E4FD3"/>
    <w:rsid w:val="005E5ACE"/>
    <w:rsid w:val="005E5C36"/>
    <w:rsid w:val="005E5CB1"/>
    <w:rsid w:val="005E5EBB"/>
    <w:rsid w:val="005E5EEB"/>
    <w:rsid w:val="005E61C3"/>
    <w:rsid w:val="005E67F6"/>
    <w:rsid w:val="005E6947"/>
    <w:rsid w:val="005E6B4F"/>
    <w:rsid w:val="005E6FB9"/>
    <w:rsid w:val="005E749E"/>
    <w:rsid w:val="005E7A52"/>
    <w:rsid w:val="005E7B4E"/>
    <w:rsid w:val="005F041D"/>
    <w:rsid w:val="005F07DA"/>
    <w:rsid w:val="005F13DA"/>
    <w:rsid w:val="005F18BA"/>
    <w:rsid w:val="005F1A0E"/>
    <w:rsid w:val="005F1E27"/>
    <w:rsid w:val="005F2063"/>
    <w:rsid w:val="005F22DC"/>
    <w:rsid w:val="005F275F"/>
    <w:rsid w:val="005F293D"/>
    <w:rsid w:val="005F2942"/>
    <w:rsid w:val="005F2E08"/>
    <w:rsid w:val="005F36C7"/>
    <w:rsid w:val="005F3806"/>
    <w:rsid w:val="005F3BB8"/>
    <w:rsid w:val="005F3D64"/>
    <w:rsid w:val="005F3D68"/>
    <w:rsid w:val="005F4071"/>
    <w:rsid w:val="005F41FA"/>
    <w:rsid w:val="005F46D9"/>
    <w:rsid w:val="005F4864"/>
    <w:rsid w:val="005F4D25"/>
    <w:rsid w:val="005F4F35"/>
    <w:rsid w:val="005F5032"/>
    <w:rsid w:val="005F50F6"/>
    <w:rsid w:val="005F61D8"/>
    <w:rsid w:val="005F6793"/>
    <w:rsid w:val="005F687D"/>
    <w:rsid w:val="005F6F14"/>
    <w:rsid w:val="005F790E"/>
    <w:rsid w:val="005F7BDA"/>
    <w:rsid w:val="005F7D32"/>
    <w:rsid w:val="006001DB"/>
    <w:rsid w:val="00600A19"/>
    <w:rsid w:val="00600F2B"/>
    <w:rsid w:val="0060144A"/>
    <w:rsid w:val="00601605"/>
    <w:rsid w:val="00601998"/>
    <w:rsid w:val="00601B56"/>
    <w:rsid w:val="00601D29"/>
    <w:rsid w:val="00601DD0"/>
    <w:rsid w:val="00602088"/>
    <w:rsid w:val="006024D6"/>
    <w:rsid w:val="0060264F"/>
    <w:rsid w:val="006028B3"/>
    <w:rsid w:val="00602AC2"/>
    <w:rsid w:val="00602AC6"/>
    <w:rsid w:val="00602E0E"/>
    <w:rsid w:val="00603632"/>
    <w:rsid w:val="00603C70"/>
    <w:rsid w:val="006040F1"/>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0BA"/>
    <w:rsid w:val="0061088A"/>
    <w:rsid w:val="00610E8C"/>
    <w:rsid w:val="00610EAC"/>
    <w:rsid w:val="00610EFC"/>
    <w:rsid w:val="0061151D"/>
    <w:rsid w:val="00612172"/>
    <w:rsid w:val="0061226D"/>
    <w:rsid w:val="006125C4"/>
    <w:rsid w:val="00612B58"/>
    <w:rsid w:val="00612D40"/>
    <w:rsid w:val="006131CF"/>
    <w:rsid w:val="0061359A"/>
    <w:rsid w:val="0061372F"/>
    <w:rsid w:val="006137A3"/>
    <w:rsid w:val="006137CA"/>
    <w:rsid w:val="006138C4"/>
    <w:rsid w:val="006139A4"/>
    <w:rsid w:val="00613A94"/>
    <w:rsid w:val="00613D36"/>
    <w:rsid w:val="006141A7"/>
    <w:rsid w:val="00614770"/>
    <w:rsid w:val="00614B91"/>
    <w:rsid w:val="00615229"/>
    <w:rsid w:val="006152EE"/>
    <w:rsid w:val="006159BB"/>
    <w:rsid w:val="00615D9A"/>
    <w:rsid w:val="006164DC"/>
    <w:rsid w:val="006168FF"/>
    <w:rsid w:val="00616D5E"/>
    <w:rsid w:val="00616DF1"/>
    <w:rsid w:val="006172F0"/>
    <w:rsid w:val="00617961"/>
    <w:rsid w:val="00617BE4"/>
    <w:rsid w:val="006201AF"/>
    <w:rsid w:val="0062055B"/>
    <w:rsid w:val="0062071D"/>
    <w:rsid w:val="00620FAC"/>
    <w:rsid w:val="006214C6"/>
    <w:rsid w:val="0062189F"/>
    <w:rsid w:val="00621A24"/>
    <w:rsid w:val="00621B6F"/>
    <w:rsid w:val="00621C6F"/>
    <w:rsid w:val="00622244"/>
    <w:rsid w:val="006223A6"/>
    <w:rsid w:val="00622823"/>
    <w:rsid w:val="0062302D"/>
    <w:rsid w:val="006230FA"/>
    <w:rsid w:val="0062391E"/>
    <w:rsid w:val="00623E8F"/>
    <w:rsid w:val="006240C5"/>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5DCE"/>
    <w:rsid w:val="00625E21"/>
    <w:rsid w:val="00626532"/>
    <w:rsid w:val="00626F65"/>
    <w:rsid w:val="00626F91"/>
    <w:rsid w:val="00626FB1"/>
    <w:rsid w:val="006272EA"/>
    <w:rsid w:val="006273EC"/>
    <w:rsid w:val="00627477"/>
    <w:rsid w:val="00630591"/>
    <w:rsid w:val="0063077A"/>
    <w:rsid w:val="00630AD0"/>
    <w:rsid w:val="00630D2B"/>
    <w:rsid w:val="00630EE9"/>
    <w:rsid w:val="006315B1"/>
    <w:rsid w:val="00631657"/>
    <w:rsid w:val="006316D6"/>
    <w:rsid w:val="00632108"/>
    <w:rsid w:val="00632225"/>
    <w:rsid w:val="00632685"/>
    <w:rsid w:val="00632940"/>
    <w:rsid w:val="0063297B"/>
    <w:rsid w:val="00632E2E"/>
    <w:rsid w:val="00632EA6"/>
    <w:rsid w:val="0063329E"/>
    <w:rsid w:val="00633D18"/>
    <w:rsid w:val="00633E7D"/>
    <w:rsid w:val="00633F6F"/>
    <w:rsid w:val="006340ED"/>
    <w:rsid w:val="00634207"/>
    <w:rsid w:val="0063441E"/>
    <w:rsid w:val="0063497C"/>
    <w:rsid w:val="00634D3D"/>
    <w:rsid w:val="00634F15"/>
    <w:rsid w:val="00635921"/>
    <w:rsid w:val="00636464"/>
    <w:rsid w:val="006364C7"/>
    <w:rsid w:val="00636A27"/>
    <w:rsid w:val="00636DD2"/>
    <w:rsid w:val="006372B6"/>
    <w:rsid w:val="00637669"/>
    <w:rsid w:val="006377C8"/>
    <w:rsid w:val="00640AF2"/>
    <w:rsid w:val="0064111F"/>
    <w:rsid w:val="00641175"/>
    <w:rsid w:val="00641865"/>
    <w:rsid w:val="0064195D"/>
    <w:rsid w:val="00641A1E"/>
    <w:rsid w:val="00641D0C"/>
    <w:rsid w:val="0064233B"/>
    <w:rsid w:val="006423C6"/>
    <w:rsid w:val="0064276D"/>
    <w:rsid w:val="006428AF"/>
    <w:rsid w:val="0064297A"/>
    <w:rsid w:val="00642996"/>
    <w:rsid w:val="006429CC"/>
    <w:rsid w:val="00643281"/>
    <w:rsid w:val="006439BD"/>
    <w:rsid w:val="00643A89"/>
    <w:rsid w:val="006440E1"/>
    <w:rsid w:val="00644602"/>
    <w:rsid w:val="006446FC"/>
    <w:rsid w:val="00644FFB"/>
    <w:rsid w:val="00645305"/>
    <w:rsid w:val="00645609"/>
    <w:rsid w:val="00645E72"/>
    <w:rsid w:val="00646256"/>
    <w:rsid w:val="0064662C"/>
    <w:rsid w:val="00646895"/>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256"/>
    <w:rsid w:val="00653545"/>
    <w:rsid w:val="006537CB"/>
    <w:rsid w:val="00653AD8"/>
    <w:rsid w:val="00654A5C"/>
    <w:rsid w:val="00654E59"/>
    <w:rsid w:val="006551BD"/>
    <w:rsid w:val="00655621"/>
    <w:rsid w:val="00655645"/>
    <w:rsid w:val="00655646"/>
    <w:rsid w:val="006556BC"/>
    <w:rsid w:val="00656031"/>
    <w:rsid w:val="006560AB"/>
    <w:rsid w:val="006562A8"/>
    <w:rsid w:val="006562CB"/>
    <w:rsid w:val="00657591"/>
    <w:rsid w:val="0065769A"/>
    <w:rsid w:val="00657E49"/>
    <w:rsid w:val="0066020C"/>
    <w:rsid w:val="00660B9D"/>
    <w:rsid w:val="00660CC6"/>
    <w:rsid w:val="00661925"/>
    <w:rsid w:val="00661C17"/>
    <w:rsid w:val="00661E6D"/>
    <w:rsid w:val="00661E8E"/>
    <w:rsid w:val="00661E9E"/>
    <w:rsid w:val="006622C1"/>
    <w:rsid w:val="00662323"/>
    <w:rsid w:val="00662CF1"/>
    <w:rsid w:val="00662E2F"/>
    <w:rsid w:val="00662F00"/>
    <w:rsid w:val="00663044"/>
    <w:rsid w:val="00663058"/>
    <w:rsid w:val="006632CF"/>
    <w:rsid w:val="00663987"/>
    <w:rsid w:val="00663A44"/>
    <w:rsid w:val="00663C0F"/>
    <w:rsid w:val="006645DA"/>
    <w:rsid w:val="0066477B"/>
    <w:rsid w:val="006648E3"/>
    <w:rsid w:val="00664922"/>
    <w:rsid w:val="00664D51"/>
    <w:rsid w:val="00665ABF"/>
    <w:rsid w:val="00665B5B"/>
    <w:rsid w:val="00665C49"/>
    <w:rsid w:val="00665C74"/>
    <w:rsid w:val="00666865"/>
    <w:rsid w:val="00666CA1"/>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CAA"/>
    <w:rsid w:val="00671F10"/>
    <w:rsid w:val="00671F24"/>
    <w:rsid w:val="006720A0"/>
    <w:rsid w:val="0067262E"/>
    <w:rsid w:val="00672D73"/>
    <w:rsid w:val="006733AE"/>
    <w:rsid w:val="0067342E"/>
    <w:rsid w:val="00673554"/>
    <w:rsid w:val="00673C32"/>
    <w:rsid w:val="00673CF5"/>
    <w:rsid w:val="006740A5"/>
    <w:rsid w:val="006748DE"/>
    <w:rsid w:val="00674F3B"/>
    <w:rsid w:val="00675064"/>
    <w:rsid w:val="0067525E"/>
    <w:rsid w:val="006753C3"/>
    <w:rsid w:val="006754F5"/>
    <w:rsid w:val="00676034"/>
    <w:rsid w:val="00676BD1"/>
    <w:rsid w:val="00677747"/>
    <w:rsid w:val="00677A5A"/>
    <w:rsid w:val="00677C4F"/>
    <w:rsid w:val="00677F21"/>
    <w:rsid w:val="00677F24"/>
    <w:rsid w:val="006804FF"/>
    <w:rsid w:val="006807A1"/>
    <w:rsid w:val="0068088B"/>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76F"/>
    <w:rsid w:val="0068399C"/>
    <w:rsid w:val="00683CB1"/>
    <w:rsid w:val="00683E18"/>
    <w:rsid w:val="0068415F"/>
    <w:rsid w:val="00684491"/>
    <w:rsid w:val="00684586"/>
    <w:rsid w:val="00684C4B"/>
    <w:rsid w:val="00684CE2"/>
    <w:rsid w:val="006851FC"/>
    <w:rsid w:val="006852C6"/>
    <w:rsid w:val="00685534"/>
    <w:rsid w:val="00685560"/>
    <w:rsid w:val="00685D24"/>
    <w:rsid w:val="00685F40"/>
    <w:rsid w:val="00685FAA"/>
    <w:rsid w:val="0068628E"/>
    <w:rsid w:val="006864BD"/>
    <w:rsid w:val="006868F7"/>
    <w:rsid w:val="00686999"/>
    <w:rsid w:val="00686A37"/>
    <w:rsid w:val="006873EE"/>
    <w:rsid w:val="0068787E"/>
    <w:rsid w:val="0068793F"/>
    <w:rsid w:val="00687C6C"/>
    <w:rsid w:val="00687FD6"/>
    <w:rsid w:val="00690577"/>
    <w:rsid w:val="006909EF"/>
    <w:rsid w:val="00690E27"/>
    <w:rsid w:val="00690F58"/>
    <w:rsid w:val="00691894"/>
    <w:rsid w:val="00691A15"/>
    <w:rsid w:val="0069267F"/>
    <w:rsid w:val="00692D6C"/>
    <w:rsid w:val="00692D81"/>
    <w:rsid w:val="00692E2F"/>
    <w:rsid w:val="00693102"/>
    <w:rsid w:val="006937A3"/>
    <w:rsid w:val="00693864"/>
    <w:rsid w:val="00693BA8"/>
    <w:rsid w:val="00693E54"/>
    <w:rsid w:val="0069426C"/>
    <w:rsid w:val="006942BD"/>
    <w:rsid w:val="0069439D"/>
    <w:rsid w:val="006943C0"/>
    <w:rsid w:val="00694E84"/>
    <w:rsid w:val="00694F8B"/>
    <w:rsid w:val="006955E4"/>
    <w:rsid w:val="0069564B"/>
    <w:rsid w:val="006964E1"/>
    <w:rsid w:val="00696AC8"/>
    <w:rsid w:val="00696D4A"/>
    <w:rsid w:val="00696F69"/>
    <w:rsid w:val="00697127"/>
    <w:rsid w:val="006A0015"/>
    <w:rsid w:val="006A04E0"/>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D91"/>
    <w:rsid w:val="006A3162"/>
    <w:rsid w:val="006A3733"/>
    <w:rsid w:val="006A3862"/>
    <w:rsid w:val="006A39EC"/>
    <w:rsid w:val="006A3A6A"/>
    <w:rsid w:val="006A4338"/>
    <w:rsid w:val="006A480F"/>
    <w:rsid w:val="006A4B8E"/>
    <w:rsid w:val="006A50C3"/>
    <w:rsid w:val="006A5216"/>
    <w:rsid w:val="006A5B12"/>
    <w:rsid w:val="006A62F1"/>
    <w:rsid w:val="006A64CD"/>
    <w:rsid w:val="006A64F4"/>
    <w:rsid w:val="006A6A7B"/>
    <w:rsid w:val="006A6C18"/>
    <w:rsid w:val="006A6E37"/>
    <w:rsid w:val="006A7463"/>
    <w:rsid w:val="006A7508"/>
    <w:rsid w:val="006A7DCD"/>
    <w:rsid w:val="006B05F7"/>
    <w:rsid w:val="006B08E9"/>
    <w:rsid w:val="006B09DD"/>
    <w:rsid w:val="006B0D1A"/>
    <w:rsid w:val="006B0EDA"/>
    <w:rsid w:val="006B1185"/>
    <w:rsid w:val="006B124B"/>
    <w:rsid w:val="006B15DD"/>
    <w:rsid w:val="006B19FB"/>
    <w:rsid w:val="006B1C2E"/>
    <w:rsid w:val="006B2052"/>
    <w:rsid w:val="006B216E"/>
    <w:rsid w:val="006B228E"/>
    <w:rsid w:val="006B28CB"/>
    <w:rsid w:val="006B2A33"/>
    <w:rsid w:val="006B2CCB"/>
    <w:rsid w:val="006B328C"/>
    <w:rsid w:val="006B3460"/>
    <w:rsid w:val="006B3683"/>
    <w:rsid w:val="006B4128"/>
    <w:rsid w:val="006B414A"/>
    <w:rsid w:val="006B483B"/>
    <w:rsid w:val="006B4B28"/>
    <w:rsid w:val="006B5247"/>
    <w:rsid w:val="006B5353"/>
    <w:rsid w:val="006B555E"/>
    <w:rsid w:val="006B5AAD"/>
    <w:rsid w:val="006B5B12"/>
    <w:rsid w:val="006B5FCF"/>
    <w:rsid w:val="006B6438"/>
    <w:rsid w:val="006B654F"/>
    <w:rsid w:val="006B6634"/>
    <w:rsid w:val="006B6911"/>
    <w:rsid w:val="006B6CFE"/>
    <w:rsid w:val="006B6D45"/>
    <w:rsid w:val="006B7205"/>
    <w:rsid w:val="006B76CA"/>
    <w:rsid w:val="006B7AAD"/>
    <w:rsid w:val="006B7B9A"/>
    <w:rsid w:val="006C02A7"/>
    <w:rsid w:val="006C062F"/>
    <w:rsid w:val="006C063F"/>
    <w:rsid w:val="006C064B"/>
    <w:rsid w:val="006C068B"/>
    <w:rsid w:val="006C0A14"/>
    <w:rsid w:val="006C15B5"/>
    <w:rsid w:val="006C1A33"/>
    <w:rsid w:val="006C215D"/>
    <w:rsid w:val="006C2420"/>
    <w:rsid w:val="006C26D8"/>
    <w:rsid w:val="006C317E"/>
    <w:rsid w:val="006C3524"/>
    <w:rsid w:val="006C372D"/>
    <w:rsid w:val="006C3DD7"/>
    <w:rsid w:val="006C421A"/>
    <w:rsid w:val="006C4458"/>
    <w:rsid w:val="006C4580"/>
    <w:rsid w:val="006C4CEB"/>
    <w:rsid w:val="006C4E85"/>
    <w:rsid w:val="006C5672"/>
    <w:rsid w:val="006C574F"/>
    <w:rsid w:val="006C581D"/>
    <w:rsid w:val="006C5B0E"/>
    <w:rsid w:val="006C5C80"/>
    <w:rsid w:val="006C5CE5"/>
    <w:rsid w:val="006C605A"/>
    <w:rsid w:val="006C61AB"/>
    <w:rsid w:val="006C65B9"/>
    <w:rsid w:val="006C6A3B"/>
    <w:rsid w:val="006C6A7B"/>
    <w:rsid w:val="006C7193"/>
    <w:rsid w:val="006C76B3"/>
    <w:rsid w:val="006C79BF"/>
    <w:rsid w:val="006C7FA9"/>
    <w:rsid w:val="006D02B9"/>
    <w:rsid w:val="006D0477"/>
    <w:rsid w:val="006D0D24"/>
    <w:rsid w:val="006D11C0"/>
    <w:rsid w:val="006D124D"/>
    <w:rsid w:val="006D133D"/>
    <w:rsid w:val="006D1375"/>
    <w:rsid w:val="006D13E5"/>
    <w:rsid w:val="006D14E0"/>
    <w:rsid w:val="006D161F"/>
    <w:rsid w:val="006D189D"/>
    <w:rsid w:val="006D1DA0"/>
    <w:rsid w:val="006D1E4E"/>
    <w:rsid w:val="006D213B"/>
    <w:rsid w:val="006D252B"/>
    <w:rsid w:val="006D2C32"/>
    <w:rsid w:val="006D2D12"/>
    <w:rsid w:val="006D3436"/>
    <w:rsid w:val="006D3C6D"/>
    <w:rsid w:val="006D3FCB"/>
    <w:rsid w:val="006D434B"/>
    <w:rsid w:val="006D461B"/>
    <w:rsid w:val="006D4CA5"/>
    <w:rsid w:val="006D5378"/>
    <w:rsid w:val="006D5547"/>
    <w:rsid w:val="006D61C5"/>
    <w:rsid w:val="006D62C5"/>
    <w:rsid w:val="006D6863"/>
    <w:rsid w:val="006D70A5"/>
    <w:rsid w:val="006D7655"/>
    <w:rsid w:val="006D7969"/>
    <w:rsid w:val="006D7C0B"/>
    <w:rsid w:val="006E023F"/>
    <w:rsid w:val="006E10FE"/>
    <w:rsid w:val="006E1226"/>
    <w:rsid w:val="006E1261"/>
    <w:rsid w:val="006E1450"/>
    <w:rsid w:val="006E1C24"/>
    <w:rsid w:val="006E1E7D"/>
    <w:rsid w:val="006E20C1"/>
    <w:rsid w:val="006E22B4"/>
    <w:rsid w:val="006E275A"/>
    <w:rsid w:val="006E2BCA"/>
    <w:rsid w:val="006E2C0E"/>
    <w:rsid w:val="006E2CA0"/>
    <w:rsid w:val="006E2EEC"/>
    <w:rsid w:val="006E2FC3"/>
    <w:rsid w:val="006E3655"/>
    <w:rsid w:val="006E39AE"/>
    <w:rsid w:val="006E3CD5"/>
    <w:rsid w:val="006E3D07"/>
    <w:rsid w:val="006E3EF7"/>
    <w:rsid w:val="006E3FFB"/>
    <w:rsid w:val="006E466F"/>
    <w:rsid w:val="006E489E"/>
    <w:rsid w:val="006E4CC3"/>
    <w:rsid w:val="006E4D12"/>
    <w:rsid w:val="006E4F12"/>
    <w:rsid w:val="006E551F"/>
    <w:rsid w:val="006E5BC3"/>
    <w:rsid w:val="006E6188"/>
    <w:rsid w:val="006E704E"/>
    <w:rsid w:val="006E75B7"/>
    <w:rsid w:val="006E7E8C"/>
    <w:rsid w:val="006F024D"/>
    <w:rsid w:val="006F02FB"/>
    <w:rsid w:val="006F11CB"/>
    <w:rsid w:val="006F1A6F"/>
    <w:rsid w:val="006F1B59"/>
    <w:rsid w:val="006F1D99"/>
    <w:rsid w:val="006F1D9A"/>
    <w:rsid w:val="006F208E"/>
    <w:rsid w:val="006F20D3"/>
    <w:rsid w:val="006F21B2"/>
    <w:rsid w:val="006F229E"/>
    <w:rsid w:val="006F23FC"/>
    <w:rsid w:val="006F29E5"/>
    <w:rsid w:val="006F2B4B"/>
    <w:rsid w:val="006F2BF8"/>
    <w:rsid w:val="006F2EA1"/>
    <w:rsid w:val="006F3247"/>
    <w:rsid w:val="006F33E4"/>
    <w:rsid w:val="006F347B"/>
    <w:rsid w:val="006F3515"/>
    <w:rsid w:val="006F378F"/>
    <w:rsid w:val="006F390C"/>
    <w:rsid w:val="006F3E12"/>
    <w:rsid w:val="006F4519"/>
    <w:rsid w:val="006F4803"/>
    <w:rsid w:val="006F4B24"/>
    <w:rsid w:val="006F57B4"/>
    <w:rsid w:val="006F5963"/>
    <w:rsid w:val="006F623A"/>
    <w:rsid w:val="006F66AF"/>
    <w:rsid w:val="006F6B00"/>
    <w:rsid w:val="006F70D3"/>
    <w:rsid w:val="006F71FF"/>
    <w:rsid w:val="006F786C"/>
    <w:rsid w:val="007002FD"/>
    <w:rsid w:val="007003EA"/>
    <w:rsid w:val="00700404"/>
    <w:rsid w:val="00700B12"/>
    <w:rsid w:val="00700CBF"/>
    <w:rsid w:val="007010E8"/>
    <w:rsid w:val="00701BA9"/>
    <w:rsid w:val="00701EBC"/>
    <w:rsid w:val="00702877"/>
    <w:rsid w:val="00703368"/>
    <w:rsid w:val="00703932"/>
    <w:rsid w:val="0070425B"/>
    <w:rsid w:val="00704A70"/>
    <w:rsid w:val="00704D4A"/>
    <w:rsid w:val="00704EB2"/>
    <w:rsid w:val="00705813"/>
    <w:rsid w:val="00705A46"/>
    <w:rsid w:val="00705C9C"/>
    <w:rsid w:val="00705CB5"/>
    <w:rsid w:val="007063E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92A"/>
    <w:rsid w:val="00713D53"/>
    <w:rsid w:val="00713DA7"/>
    <w:rsid w:val="00713E3C"/>
    <w:rsid w:val="00713EBC"/>
    <w:rsid w:val="00713ECC"/>
    <w:rsid w:val="007147B2"/>
    <w:rsid w:val="0071531E"/>
    <w:rsid w:val="00715620"/>
    <w:rsid w:val="0071581D"/>
    <w:rsid w:val="0071583F"/>
    <w:rsid w:val="007159AA"/>
    <w:rsid w:val="00715AC1"/>
    <w:rsid w:val="0071672E"/>
    <w:rsid w:val="00716E35"/>
    <w:rsid w:val="007170A9"/>
    <w:rsid w:val="007173BF"/>
    <w:rsid w:val="0071775A"/>
    <w:rsid w:val="00717E58"/>
    <w:rsid w:val="00717E63"/>
    <w:rsid w:val="007211CA"/>
    <w:rsid w:val="007211F4"/>
    <w:rsid w:val="0072124C"/>
    <w:rsid w:val="00721539"/>
    <w:rsid w:val="00721643"/>
    <w:rsid w:val="007216D1"/>
    <w:rsid w:val="00721BE3"/>
    <w:rsid w:val="00721BE5"/>
    <w:rsid w:val="00721CFC"/>
    <w:rsid w:val="00721D77"/>
    <w:rsid w:val="00722323"/>
    <w:rsid w:val="007224D6"/>
    <w:rsid w:val="00722948"/>
    <w:rsid w:val="00722F8A"/>
    <w:rsid w:val="007230B5"/>
    <w:rsid w:val="00723219"/>
    <w:rsid w:val="00723392"/>
    <w:rsid w:val="007233B0"/>
    <w:rsid w:val="007235A7"/>
    <w:rsid w:val="00723EA4"/>
    <w:rsid w:val="00724430"/>
    <w:rsid w:val="0072496E"/>
    <w:rsid w:val="00724A83"/>
    <w:rsid w:val="00724BE5"/>
    <w:rsid w:val="00724C01"/>
    <w:rsid w:val="007255AE"/>
    <w:rsid w:val="0072561F"/>
    <w:rsid w:val="00725639"/>
    <w:rsid w:val="007256F4"/>
    <w:rsid w:val="00725903"/>
    <w:rsid w:val="00725D55"/>
    <w:rsid w:val="00725F33"/>
    <w:rsid w:val="007263D7"/>
    <w:rsid w:val="00726475"/>
    <w:rsid w:val="007266E5"/>
    <w:rsid w:val="00726909"/>
    <w:rsid w:val="00726FDF"/>
    <w:rsid w:val="00727101"/>
    <w:rsid w:val="00727B67"/>
    <w:rsid w:val="0073013F"/>
    <w:rsid w:val="0073083B"/>
    <w:rsid w:val="0073084E"/>
    <w:rsid w:val="00730892"/>
    <w:rsid w:val="00730AC0"/>
    <w:rsid w:val="0073110E"/>
    <w:rsid w:val="007312E7"/>
    <w:rsid w:val="007316EB"/>
    <w:rsid w:val="00731B34"/>
    <w:rsid w:val="00731D5B"/>
    <w:rsid w:val="0073209D"/>
    <w:rsid w:val="00732545"/>
    <w:rsid w:val="00733219"/>
    <w:rsid w:val="007334A3"/>
    <w:rsid w:val="007334C5"/>
    <w:rsid w:val="0073446B"/>
    <w:rsid w:val="007344D1"/>
    <w:rsid w:val="00734A5A"/>
    <w:rsid w:val="00734B26"/>
    <w:rsid w:val="00734D12"/>
    <w:rsid w:val="00734EA0"/>
    <w:rsid w:val="007352C7"/>
    <w:rsid w:val="007353C9"/>
    <w:rsid w:val="00735A3C"/>
    <w:rsid w:val="00735E69"/>
    <w:rsid w:val="00736871"/>
    <w:rsid w:val="00736B55"/>
    <w:rsid w:val="00736F31"/>
    <w:rsid w:val="00736F35"/>
    <w:rsid w:val="00736F51"/>
    <w:rsid w:val="0073708D"/>
    <w:rsid w:val="00737341"/>
    <w:rsid w:val="00737430"/>
    <w:rsid w:val="00737668"/>
    <w:rsid w:val="0073776A"/>
    <w:rsid w:val="00737940"/>
    <w:rsid w:val="00740178"/>
    <w:rsid w:val="007405FF"/>
    <w:rsid w:val="007406A2"/>
    <w:rsid w:val="007407F5"/>
    <w:rsid w:val="007408C2"/>
    <w:rsid w:val="007409C7"/>
    <w:rsid w:val="00740D77"/>
    <w:rsid w:val="0074192A"/>
    <w:rsid w:val="00741B0C"/>
    <w:rsid w:val="00741CC1"/>
    <w:rsid w:val="00741DCC"/>
    <w:rsid w:val="00742263"/>
    <w:rsid w:val="00742341"/>
    <w:rsid w:val="0074243C"/>
    <w:rsid w:val="00742CC8"/>
    <w:rsid w:val="00742DD0"/>
    <w:rsid w:val="0074365E"/>
    <w:rsid w:val="00743FEB"/>
    <w:rsid w:val="007440E8"/>
    <w:rsid w:val="0074438D"/>
    <w:rsid w:val="0074458C"/>
    <w:rsid w:val="0074471E"/>
    <w:rsid w:val="0074473B"/>
    <w:rsid w:val="00744A3F"/>
    <w:rsid w:val="00744BA2"/>
    <w:rsid w:val="00744C4C"/>
    <w:rsid w:val="007455DC"/>
    <w:rsid w:val="007457A4"/>
    <w:rsid w:val="00745EFF"/>
    <w:rsid w:val="007466F1"/>
    <w:rsid w:val="007469C7"/>
    <w:rsid w:val="00746A93"/>
    <w:rsid w:val="00746A9C"/>
    <w:rsid w:val="00746EE5"/>
    <w:rsid w:val="007473CF"/>
    <w:rsid w:val="00747783"/>
    <w:rsid w:val="00750AC5"/>
    <w:rsid w:val="00750E7B"/>
    <w:rsid w:val="007513F2"/>
    <w:rsid w:val="00751564"/>
    <w:rsid w:val="00751ACF"/>
    <w:rsid w:val="00752196"/>
    <w:rsid w:val="00752382"/>
    <w:rsid w:val="0075239A"/>
    <w:rsid w:val="007529C9"/>
    <w:rsid w:val="00753312"/>
    <w:rsid w:val="00753562"/>
    <w:rsid w:val="007544B6"/>
    <w:rsid w:val="00754AA2"/>
    <w:rsid w:val="00754C3B"/>
    <w:rsid w:val="00754DCC"/>
    <w:rsid w:val="00755136"/>
    <w:rsid w:val="00755A8A"/>
    <w:rsid w:val="00755B12"/>
    <w:rsid w:val="00755C16"/>
    <w:rsid w:val="00755D74"/>
    <w:rsid w:val="00755EB6"/>
    <w:rsid w:val="007563E6"/>
    <w:rsid w:val="00756638"/>
    <w:rsid w:val="00756A82"/>
    <w:rsid w:val="00756B13"/>
    <w:rsid w:val="00756F1D"/>
    <w:rsid w:val="007571E4"/>
    <w:rsid w:val="007575F3"/>
    <w:rsid w:val="00757B0D"/>
    <w:rsid w:val="007602F7"/>
    <w:rsid w:val="00760573"/>
    <w:rsid w:val="0076057F"/>
    <w:rsid w:val="007605B5"/>
    <w:rsid w:val="00760701"/>
    <w:rsid w:val="00760A0D"/>
    <w:rsid w:val="00760D12"/>
    <w:rsid w:val="007610F5"/>
    <w:rsid w:val="0076153C"/>
    <w:rsid w:val="00761695"/>
    <w:rsid w:val="00761784"/>
    <w:rsid w:val="007617E4"/>
    <w:rsid w:val="00761804"/>
    <w:rsid w:val="0076182F"/>
    <w:rsid w:val="00761FA3"/>
    <w:rsid w:val="00762044"/>
    <w:rsid w:val="00762B25"/>
    <w:rsid w:val="00762B8D"/>
    <w:rsid w:val="00762D91"/>
    <w:rsid w:val="007636AE"/>
    <w:rsid w:val="00763F46"/>
    <w:rsid w:val="00763FE2"/>
    <w:rsid w:val="007640F4"/>
    <w:rsid w:val="0076415A"/>
    <w:rsid w:val="00764267"/>
    <w:rsid w:val="00764288"/>
    <w:rsid w:val="007642E8"/>
    <w:rsid w:val="007646B3"/>
    <w:rsid w:val="00764845"/>
    <w:rsid w:val="0076486C"/>
    <w:rsid w:val="00764EDF"/>
    <w:rsid w:val="00765098"/>
    <w:rsid w:val="00765637"/>
    <w:rsid w:val="00765768"/>
    <w:rsid w:val="00765A76"/>
    <w:rsid w:val="00765BF8"/>
    <w:rsid w:val="00765CFA"/>
    <w:rsid w:val="007665D3"/>
    <w:rsid w:val="00766662"/>
    <w:rsid w:val="0076698B"/>
    <w:rsid w:val="0076699B"/>
    <w:rsid w:val="00767A0B"/>
    <w:rsid w:val="00767ABA"/>
    <w:rsid w:val="00767C59"/>
    <w:rsid w:val="00767D13"/>
    <w:rsid w:val="0077007E"/>
    <w:rsid w:val="00770125"/>
    <w:rsid w:val="0077071D"/>
    <w:rsid w:val="0077086E"/>
    <w:rsid w:val="00770FD4"/>
    <w:rsid w:val="00771003"/>
    <w:rsid w:val="007712E7"/>
    <w:rsid w:val="00771861"/>
    <w:rsid w:val="00771CBB"/>
    <w:rsid w:val="00771FEB"/>
    <w:rsid w:val="0077278F"/>
    <w:rsid w:val="00772A16"/>
    <w:rsid w:val="00772ADF"/>
    <w:rsid w:val="00772F12"/>
    <w:rsid w:val="00772FFD"/>
    <w:rsid w:val="00773053"/>
    <w:rsid w:val="007730D8"/>
    <w:rsid w:val="00773366"/>
    <w:rsid w:val="00773385"/>
    <w:rsid w:val="007735EB"/>
    <w:rsid w:val="0077377F"/>
    <w:rsid w:val="00774243"/>
    <w:rsid w:val="00774365"/>
    <w:rsid w:val="00774621"/>
    <w:rsid w:val="007748CB"/>
    <w:rsid w:val="00774AB4"/>
    <w:rsid w:val="00774EC5"/>
    <w:rsid w:val="007755C6"/>
    <w:rsid w:val="00775838"/>
    <w:rsid w:val="007769CC"/>
    <w:rsid w:val="007774CF"/>
    <w:rsid w:val="007776B9"/>
    <w:rsid w:val="00777744"/>
    <w:rsid w:val="00777A0F"/>
    <w:rsid w:val="007801EC"/>
    <w:rsid w:val="00780445"/>
    <w:rsid w:val="007804E7"/>
    <w:rsid w:val="00780591"/>
    <w:rsid w:val="00780B79"/>
    <w:rsid w:val="00780CC1"/>
    <w:rsid w:val="00781116"/>
    <w:rsid w:val="00781631"/>
    <w:rsid w:val="007816E7"/>
    <w:rsid w:val="007818A8"/>
    <w:rsid w:val="00781ADE"/>
    <w:rsid w:val="00781EF1"/>
    <w:rsid w:val="0078225A"/>
    <w:rsid w:val="00782782"/>
    <w:rsid w:val="00782974"/>
    <w:rsid w:val="00782D8D"/>
    <w:rsid w:val="00783631"/>
    <w:rsid w:val="007837AB"/>
    <w:rsid w:val="00783C4E"/>
    <w:rsid w:val="00783C74"/>
    <w:rsid w:val="00783C82"/>
    <w:rsid w:val="00783EBB"/>
    <w:rsid w:val="00784276"/>
    <w:rsid w:val="007842CF"/>
    <w:rsid w:val="00784318"/>
    <w:rsid w:val="007847D8"/>
    <w:rsid w:val="00784896"/>
    <w:rsid w:val="00784BEF"/>
    <w:rsid w:val="0078514E"/>
    <w:rsid w:val="0078548B"/>
    <w:rsid w:val="007855E6"/>
    <w:rsid w:val="00785A88"/>
    <w:rsid w:val="007860EB"/>
    <w:rsid w:val="0078628F"/>
    <w:rsid w:val="00786CB3"/>
    <w:rsid w:val="00786D76"/>
    <w:rsid w:val="00787264"/>
    <w:rsid w:val="00787F43"/>
    <w:rsid w:val="007900EF"/>
    <w:rsid w:val="007903FF"/>
    <w:rsid w:val="0079044A"/>
    <w:rsid w:val="00790AA5"/>
    <w:rsid w:val="00790E6C"/>
    <w:rsid w:val="0079107B"/>
    <w:rsid w:val="00791555"/>
    <w:rsid w:val="00791D6B"/>
    <w:rsid w:val="00791DEF"/>
    <w:rsid w:val="00792C4E"/>
    <w:rsid w:val="00792D0A"/>
    <w:rsid w:val="00792F13"/>
    <w:rsid w:val="00793202"/>
    <w:rsid w:val="00793898"/>
    <w:rsid w:val="00793C89"/>
    <w:rsid w:val="00793E04"/>
    <w:rsid w:val="00793F05"/>
    <w:rsid w:val="00793F73"/>
    <w:rsid w:val="0079441E"/>
    <w:rsid w:val="00794823"/>
    <w:rsid w:val="00794DA5"/>
    <w:rsid w:val="00794DDF"/>
    <w:rsid w:val="00794F0F"/>
    <w:rsid w:val="00795182"/>
    <w:rsid w:val="007952AB"/>
    <w:rsid w:val="007955FA"/>
    <w:rsid w:val="0079580F"/>
    <w:rsid w:val="007964BC"/>
    <w:rsid w:val="0079682D"/>
    <w:rsid w:val="00797403"/>
    <w:rsid w:val="0079771F"/>
    <w:rsid w:val="0079782C"/>
    <w:rsid w:val="007A0661"/>
    <w:rsid w:val="007A0903"/>
    <w:rsid w:val="007A0AA3"/>
    <w:rsid w:val="007A11E8"/>
    <w:rsid w:val="007A1610"/>
    <w:rsid w:val="007A29D2"/>
    <w:rsid w:val="007A2A53"/>
    <w:rsid w:val="007A31E8"/>
    <w:rsid w:val="007A3259"/>
    <w:rsid w:val="007A32FF"/>
    <w:rsid w:val="007A337D"/>
    <w:rsid w:val="007A3CDD"/>
    <w:rsid w:val="007A3ECD"/>
    <w:rsid w:val="007A411E"/>
    <w:rsid w:val="007A49EC"/>
    <w:rsid w:val="007A4D69"/>
    <w:rsid w:val="007A51B4"/>
    <w:rsid w:val="007A51DF"/>
    <w:rsid w:val="007A5363"/>
    <w:rsid w:val="007A55CA"/>
    <w:rsid w:val="007A5FDE"/>
    <w:rsid w:val="007A605A"/>
    <w:rsid w:val="007A6177"/>
    <w:rsid w:val="007A6976"/>
    <w:rsid w:val="007A6E59"/>
    <w:rsid w:val="007A7CFD"/>
    <w:rsid w:val="007A7E09"/>
    <w:rsid w:val="007A7E61"/>
    <w:rsid w:val="007A7E75"/>
    <w:rsid w:val="007A7F3D"/>
    <w:rsid w:val="007B026D"/>
    <w:rsid w:val="007B0333"/>
    <w:rsid w:val="007B046B"/>
    <w:rsid w:val="007B094D"/>
    <w:rsid w:val="007B0A63"/>
    <w:rsid w:val="007B0F53"/>
    <w:rsid w:val="007B16BD"/>
    <w:rsid w:val="007B1865"/>
    <w:rsid w:val="007B1A60"/>
    <w:rsid w:val="007B1A9A"/>
    <w:rsid w:val="007B211F"/>
    <w:rsid w:val="007B234D"/>
    <w:rsid w:val="007B26EA"/>
    <w:rsid w:val="007B2B08"/>
    <w:rsid w:val="007B2C0C"/>
    <w:rsid w:val="007B2CD9"/>
    <w:rsid w:val="007B2CFF"/>
    <w:rsid w:val="007B2D17"/>
    <w:rsid w:val="007B341E"/>
    <w:rsid w:val="007B34B0"/>
    <w:rsid w:val="007B3BA0"/>
    <w:rsid w:val="007B3BDB"/>
    <w:rsid w:val="007B42F9"/>
    <w:rsid w:val="007B433A"/>
    <w:rsid w:val="007B4F25"/>
    <w:rsid w:val="007B4F65"/>
    <w:rsid w:val="007B4F7F"/>
    <w:rsid w:val="007B5073"/>
    <w:rsid w:val="007B5403"/>
    <w:rsid w:val="007B5437"/>
    <w:rsid w:val="007B5E4C"/>
    <w:rsid w:val="007B6077"/>
    <w:rsid w:val="007B6B3D"/>
    <w:rsid w:val="007B6B9A"/>
    <w:rsid w:val="007B7102"/>
    <w:rsid w:val="007B7141"/>
    <w:rsid w:val="007B77E3"/>
    <w:rsid w:val="007C019D"/>
    <w:rsid w:val="007C01E7"/>
    <w:rsid w:val="007C045C"/>
    <w:rsid w:val="007C0619"/>
    <w:rsid w:val="007C0976"/>
    <w:rsid w:val="007C0C5A"/>
    <w:rsid w:val="007C1209"/>
    <w:rsid w:val="007C1299"/>
    <w:rsid w:val="007C14DB"/>
    <w:rsid w:val="007C1905"/>
    <w:rsid w:val="007C1974"/>
    <w:rsid w:val="007C1F01"/>
    <w:rsid w:val="007C21BE"/>
    <w:rsid w:val="007C23C5"/>
    <w:rsid w:val="007C2465"/>
    <w:rsid w:val="007C26B1"/>
    <w:rsid w:val="007C26CA"/>
    <w:rsid w:val="007C26F4"/>
    <w:rsid w:val="007C2AE5"/>
    <w:rsid w:val="007C2AFA"/>
    <w:rsid w:val="007C2D6F"/>
    <w:rsid w:val="007C2ED4"/>
    <w:rsid w:val="007C3134"/>
    <w:rsid w:val="007C3300"/>
    <w:rsid w:val="007C3396"/>
    <w:rsid w:val="007C3494"/>
    <w:rsid w:val="007C3F4C"/>
    <w:rsid w:val="007C4053"/>
    <w:rsid w:val="007C44F3"/>
    <w:rsid w:val="007C532C"/>
    <w:rsid w:val="007C53D6"/>
    <w:rsid w:val="007C5419"/>
    <w:rsid w:val="007C57C7"/>
    <w:rsid w:val="007C5B79"/>
    <w:rsid w:val="007C5EB6"/>
    <w:rsid w:val="007C5FAF"/>
    <w:rsid w:val="007C63E7"/>
    <w:rsid w:val="007C6881"/>
    <w:rsid w:val="007C6A40"/>
    <w:rsid w:val="007C6F56"/>
    <w:rsid w:val="007C7043"/>
    <w:rsid w:val="007C743F"/>
    <w:rsid w:val="007C79BC"/>
    <w:rsid w:val="007C7C35"/>
    <w:rsid w:val="007C7F2A"/>
    <w:rsid w:val="007C7F82"/>
    <w:rsid w:val="007D009B"/>
    <w:rsid w:val="007D0A19"/>
    <w:rsid w:val="007D0C38"/>
    <w:rsid w:val="007D0F7C"/>
    <w:rsid w:val="007D0FF3"/>
    <w:rsid w:val="007D135A"/>
    <w:rsid w:val="007D1938"/>
    <w:rsid w:val="007D19BA"/>
    <w:rsid w:val="007D2282"/>
    <w:rsid w:val="007D23DF"/>
    <w:rsid w:val="007D27EC"/>
    <w:rsid w:val="007D2EA2"/>
    <w:rsid w:val="007D30A3"/>
    <w:rsid w:val="007D3592"/>
    <w:rsid w:val="007D3897"/>
    <w:rsid w:val="007D3DFC"/>
    <w:rsid w:val="007D4210"/>
    <w:rsid w:val="007D42DC"/>
    <w:rsid w:val="007D42EF"/>
    <w:rsid w:val="007D44F6"/>
    <w:rsid w:val="007D506D"/>
    <w:rsid w:val="007D53D4"/>
    <w:rsid w:val="007D5A19"/>
    <w:rsid w:val="007D5B27"/>
    <w:rsid w:val="007D5D0B"/>
    <w:rsid w:val="007D6167"/>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6D9"/>
    <w:rsid w:val="007E0EF6"/>
    <w:rsid w:val="007E1868"/>
    <w:rsid w:val="007E1A04"/>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39B"/>
    <w:rsid w:val="007E575F"/>
    <w:rsid w:val="007E59E1"/>
    <w:rsid w:val="007E5D01"/>
    <w:rsid w:val="007E5DE1"/>
    <w:rsid w:val="007E5F30"/>
    <w:rsid w:val="007E60B8"/>
    <w:rsid w:val="007E6410"/>
    <w:rsid w:val="007E6540"/>
    <w:rsid w:val="007E69FE"/>
    <w:rsid w:val="007E70FA"/>
    <w:rsid w:val="007E73FC"/>
    <w:rsid w:val="007E755B"/>
    <w:rsid w:val="007E7583"/>
    <w:rsid w:val="007E7873"/>
    <w:rsid w:val="007E7C52"/>
    <w:rsid w:val="007F0A99"/>
    <w:rsid w:val="007F0ADB"/>
    <w:rsid w:val="007F105C"/>
    <w:rsid w:val="007F1277"/>
    <w:rsid w:val="007F15C8"/>
    <w:rsid w:val="007F1909"/>
    <w:rsid w:val="007F1CBA"/>
    <w:rsid w:val="007F1E83"/>
    <w:rsid w:val="007F246D"/>
    <w:rsid w:val="007F2A38"/>
    <w:rsid w:val="007F31FA"/>
    <w:rsid w:val="007F34FC"/>
    <w:rsid w:val="007F3B2F"/>
    <w:rsid w:val="007F3D81"/>
    <w:rsid w:val="007F3F96"/>
    <w:rsid w:val="007F428B"/>
    <w:rsid w:val="007F4687"/>
    <w:rsid w:val="007F4C4F"/>
    <w:rsid w:val="007F4CBE"/>
    <w:rsid w:val="007F4E92"/>
    <w:rsid w:val="007F5406"/>
    <w:rsid w:val="007F555E"/>
    <w:rsid w:val="007F598D"/>
    <w:rsid w:val="007F5B5C"/>
    <w:rsid w:val="007F5CB0"/>
    <w:rsid w:val="007F5DC6"/>
    <w:rsid w:val="007F6763"/>
    <w:rsid w:val="007F695B"/>
    <w:rsid w:val="007F70D7"/>
    <w:rsid w:val="007F747F"/>
    <w:rsid w:val="007F7C3A"/>
    <w:rsid w:val="007F7C59"/>
    <w:rsid w:val="007F7CAD"/>
    <w:rsid w:val="00800249"/>
    <w:rsid w:val="008006ED"/>
    <w:rsid w:val="00800969"/>
    <w:rsid w:val="00800CEC"/>
    <w:rsid w:val="00800DE0"/>
    <w:rsid w:val="0080127C"/>
    <w:rsid w:val="00801562"/>
    <w:rsid w:val="00801727"/>
    <w:rsid w:val="0080199B"/>
    <w:rsid w:val="00801EA0"/>
    <w:rsid w:val="00801EEF"/>
    <w:rsid w:val="00801F61"/>
    <w:rsid w:val="008023E4"/>
    <w:rsid w:val="00802B64"/>
    <w:rsid w:val="00803914"/>
    <w:rsid w:val="008039C0"/>
    <w:rsid w:val="00804A63"/>
    <w:rsid w:val="00804DCC"/>
    <w:rsid w:val="00804E53"/>
    <w:rsid w:val="008051BD"/>
    <w:rsid w:val="00805661"/>
    <w:rsid w:val="00805700"/>
    <w:rsid w:val="0080671D"/>
    <w:rsid w:val="00806B5C"/>
    <w:rsid w:val="00806B6B"/>
    <w:rsid w:val="00806BB9"/>
    <w:rsid w:val="00806F31"/>
    <w:rsid w:val="00807172"/>
    <w:rsid w:val="008074AB"/>
    <w:rsid w:val="00807709"/>
    <w:rsid w:val="00807BB5"/>
    <w:rsid w:val="00807DEB"/>
    <w:rsid w:val="00807E90"/>
    <w:rsid w:val="00810309"/>
    <w:rsid w:val="008104AE"/>
    <w:rsid w:val="008108C4"/>
    <w:rsid w:val="008108C6"/>
    <w:rsid w:val="00810931"/>
    <w:rsid w:val="00810B1B"/>
    <w:rsid w:val="00810BEA"/>
    <w:rsid w:val="008110BB"/>
    <w:rsid w:val="00811196"/>
    <w:rsid w:val="00811550"/>
    <w:rsid w:val="00811B6D"/>
    <w:rsid w:val="00811CCD"/>
    <w:rsid w:val="008120B9"/>
    <w:rsid w:val="0081288C"/>
    <w:rsid w:val="0081290B"/>
    <w:rsid w:val="00812E91"/>
    <w:rsid w:val="00812F54"/>
    <w:rsid w:val="00813000"/>
    <w:rsid w:val="0081304C"/>
    <w:rsid w:val="00813332"/>
    <w:rsid w:val="0081336D"/>
    <w:rsid w:val="00813674"/>
    <w:rsid w:val="00813759"/>
    <w:rsid w:val="00813C53"/>
    <w:rsid w:val="00813E0F"/>
    <w:rsid w:val="00814341"/>
    <w:rsid w:val="0081472C"/>
    <w:rsid w:val="0081487E"/>
    <w:rsid w:val="00814C70"/>
    <w:rsid w:val="00814FA2"/>
    <w:rsid w:val="0081522D"/>
    <w:rsid w:val="008152DB"/>
    <w:rsid w:val="008152F4"/>
    <w:rsid w:val="00815584"/>
    <w:rsid w:val="00815798"/>
    <w:rsid w:val="00815E53"/>
    <w:rsid w:val="00816082"/>
    <w:rsid w:val="008160EF"/>
    <w:rsid w:val="0081618D"/>
    <w:rsid w:val="008162AE"/>
    <w:rsid w:val="00816310"/>
    <w:rsid w:val="008163F4"/>
    <w:rsid w:val="0081657B"/>
    <w:rsid w:val="00816848"/>
    <w:rsid w:val="008168B3"/>
    <w:rsid w:val="00816BCA"/>
    <w:rsid w:val="00816C75"/>
    <w:rsid w:val="00816D7A"/>
    <w:rsid w:val="00816FB5"/>
    <w:rsid w:val="00817059"/>
    <w:rsid w:val="00817910"/>
    <w:rsid w:val="008179B6"/>
    <w:rsid w:val="00817EB9"/>
    <w:rsid w:val="00817FCE"/>
    <w:rsid w:val="00820315"/>
    <w:rsid w:val="00820B6D"/>
    <w:rsid w:val="00820D12"/>
    <w:rsid w:val="00820FD7"/>
    <w:rsid w:val="0082100A"/>
    <w:rsid w:val="008212E4"/>
    <w:rsid w:val="00821537"/>
    <w:rsid w:val="008227E2"/>
    <w:rsid w:val="00822CC3"/>
    <w:rsid w:val="00822EE9"/>
    <w:rsid w:val="0082303F"/>
    <w:rsid w:val="00823965"/>
    <w:rsid w:val="00823FBC"/>
    <w:rsid w:val="00824306"/>
    <w:rsid w:val="008243CE"/>
    <w:rsid w:val="00824547"/>
    <w:rsid w:val="008249AE"/>
    <w:rsid w:val="00824EB2"/>
    <w:rsid w:val="00824F86"/>
    <w:rsid w:val="0082548D"/>
    <w:rsid w:val="00826163"/>
    <w:rsid w:val="0082642B"/>
    <w:rsid w:val="00826562"/>
    <w:rsid w:val="00826BAC"/>
    <w:rsid w:val="00826FBC"/>
    <w:rsid w:val="008271D4"/>
    <w:rsid w:val="008275B3"/>
    <w:rsid w:val="008279C7"/>
    <w:rsid w:val="00827A15"/>
    <w:rsid w:val="00827A26"/>
    <w:rsid w:val="00827B4F"/>
    <w:rsid w:val="00827FE7"/>
    <w:rsid w:val="00830A77"/>
    <w:rsid w:val="00830CEB"/>
    <w:rsid w:val="008314A1"/>
    <w:rsid w:val="00831674"/>
    <w:rsid w:val="008317AF"/>
    <w:rsid w:val="00832197"/>
    <w:rsid w:val="008322AA"/>
    <w:rsid w:val="008326D8"/>
    <w:rsid w:val="0083392E"/>
    <w:rsid w:val="00833B5D"/>
    <w:rsid w:val="00833BC3"/>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A07"/>
    <w:rsid w:val="00840D2E"/>
    <w:rsid w:val="00840E65"/>
    <w:rsid w:val="00841011"/>
    <w:rsid w:val="008413CF"/>
    <w:rsid w:val="00841462"/>
    <w:rsid w:val="00841631"/>
    <w:rsid w:val="00841737"/>
    <w:rsid w:val="00841A96"/>
    <w:rsid w:val="00841AFD"/>
    <w:rsid w:val="00841B9D"/>
    <w:rsid w:val="008430C3"/>
    <w:rsid w:val="008433BB"/>
    <w:rsid w:val="0084340E"/>
    <w:rsid w:val="00843888"/>
    <w:rsid w:val="00843938"/>
    <w:rsid w:val="00843959"/>
    <w:rsid w:val="0084420C"/>
    <w:rsid w:val="0084466C"/>
    <w:rsid w:val="00845502"/>
    <w:rsid w:val="0084562C"/>
    <w:rsid w:val="00845D6E"/>
    <w:rsid w:val="00846242"/>
    <w:rsid w:val="00846B59"/>
    <w:rsid w:val="008470F2"/>
    <w:rsid w:val="0084727D"/>
    <w:rsid w:val="0084751E"/>
    <w:rsid w:val="00847883"/>
    <w:rsid w:val="00847DC6"/>
    <w:rsid w:val="00847F36"/>
    <w:rsid w:val="008505F1"/>
    <w:rsid w:val="00850757"/>
    <w:rsid w:val="00850E6E"/>
    <w:rsid w:val="00851413"/>
    <w:rsid w:val="0085145F"/>
    <w:rsid w:val="008514D4"/>
    <w:rsid w:val="008519F1"/>
    <w:rsid w:val="00851A29"/>
    <w:rsid w:val="00851D0E"/>
    <w:rsid w:val="00851EA1"/>
    <w:rsid w:val="00852395"/>
    <w:rsid w:val="008525B3"/>
    <w:rsid w:val="0085275D"/>
    <w:rsid w:val="00852A96"/>
    <w:rsid w:val="00852D51"/>
    <w:rsid w:val="00852DD0"/>
    <w:rsid w:val="00852F00"/>
    <w:rsid w:val="00853049"/>
    <w:rsid w:val="00853173"/>
    <w:rsid w:val="00853320"/>
    <w:rsid w:val="008533E6"/>
    <w:rsid w:val="00853536"/>
    <w:rsid w:val="00853620"/>
    <w:rsid w:val="00853DE4"/>
    <w:rsid w:val="008540C9"/>
    <w:rsid w:val="008542F0"/>
    <w:rsid w:val="0085460A"/>
    <w:rsid w:val="00854873"/>
    <w:rsid w:val="00854D92"/>
    <w:rsid w:val="00854DCA"/>
    <w:rsid w:val="00854F5B"/>
    <w:rsid w:val="008550E1"/>
    <w:rsid w:val="0085538F"/>
    <w:rsid w:val="00855680"/>
    <w:rsid w:val="00855886"/>
    <w:rsid w:val="00855BCF"/>
    <w:rsid w:val="008561B3"/>
    <w:rsid w:val="00856BBD"/>
    <w:rsid w:val="0085718D"/>
    <w:rsid w:val="0085745F"/>
    <w:rsid w:val="00857674"/>
    <w:rsid w:val="00857A47"/>
    <w:rsid w:val="00857AFB"/>
    <w:rsid w:val="00857B5A"/>
    <w:rsid w:val="00857F0B"/>
    <w:rsid w:val="00860A65"/>
    <w:rsid w:val="00860A68"/>
    <w:rsid w:val="00860B0F"/>
    <w:rsid w:val="00860C24"/>
    <w:rsid w:val="00860ED6"/>
    <w:rsid w:val="00861050"/>
    <w:rsid w:val="008612E5"/>
    <w:rsid w:val="00861F9F"/>
    <w:rsid w:val="0086236F"/>
    <w:rsid w:val="00862B9A"/>
    <w:rsid w:val="00862D31"/>
    <w:rsid w:val="00862D7F"/>
    <w:rsid w:val="00862F75"/>
    <w:rsid w:val="00862F91"/>
    <w:rsid w:val="00863752"/>
    <w:rsid w:val="00863949"/>
    <w:rsid w:val="00864043"/>
    <w:rsid w:val="008646EC"/>
    <w:rsid w:val="00864756"/>
    <w:rsid w:val="008657AB"/>
    <w:rsid w:val="00865DA2"/>
    <w:rsid w:val="0086665A"/>
    <w:rsid w:val="0086693C"/>
    <w:rsid w:val="00866D5F"/>
    <w:rsid w:val="00866E26"/>
    <w:rsid w:val="0086780A"/>
    <w:rsid w:val="00867941"/>
    <w:rsid w:val="00867E56"/>
    <w:rsid w:val="00867FC9"/>
    <w:rsid w:val="008703CF"/>
    <w:rsid w:val="00870612"/>
    <w:rsid w:val="00870666"/>
    <w:rsid w:val="00870820"/>
    <w:rsid w:val="00870E64"/>
    <w:rsid w:val="00871157"/>
    <w:rsid w:val="008712F6"/>
    <w:rsid w:val="00871521"/>
    <w:rsid w:val="00871955"/>
    <w:rsid w:val="00871A6B"/>
    <w:rsid w:val="00871C98"/>
    <w:rsid w:val="00871D45"/>
    <w:rsid w:val="0087231D"/>
    <w:rsid w:val="008729B7"/>
    <w:rsid w:val="00873025"/>
    <w:rsid w:val="008731ED"/>
    <w:rsid w:val="00873523"/>
    <w:rsid w:val="00873700"/>
    <w:rsid w:val="00873B38"/>
    <w:rsid w:val="00873DFF"/>
    <w:rsid w:val="00873EBC"/>
    <w:rsid w:val="008744B8"/>
    <w:rsid w:val="00874822"/>
    <w:rsid w:val="0087482C"/>
    <w:rsid w:val="0087486F"/>
    <w:rsid w:val="00874DCF"/>
    <w:rsid w:val="00874FD8"/>
    <w:rsid w:val="00875408"/>
    <w:rsid w:val="00875798"/>
    <w:rsid w:val="008759B8"/>
    <w:rsid w:val="00875B3B"/>
    <w:rsid w:val="00875ED7"/>
    <w:rsid w:val="00876218"/>
    <w:rsid w:val="00876808"/>
    <w:rsid w:val="00876B1F"/>
    <w:rsid w:val="00876B97"/>
    <w:rsid w:val="008770F5"/>
    <w:rsid w:val="00877275"/>
    <w:rsid w:val="0087731A"/>
    <w:rsid w:val="0087782F"/>
    <w:rsid w:val="00877926"/>
    <w:rsid w:val="00877979"/>
    <w:rsid w:val="00877B8B"/>
    <w:rsid w:val="00877BFC"/>
    <w:rsid w:val="008800D4"/>
    <w:rsid w:val="00880ECF"/>
    <w:rsid w:val="00881292"/>
    <w:rsid w:val="0088129D"/>
    <w:rsid w:val="008812BB"/>
    <w:rsid w:val="00881371"/>
    <w:rsid w:val="008814FB"/>
    <w:rsid w:val="008816C1"/>
    <w:rsid w:val="00881793"/>
    <w:rsid w:val="008822D4"/>
    <w:rsid w:val="0088249A"/>
    <w:rsid w:val="008828EC"/>
    <w:rsid w:val="00882C58"/>
    <w:rsid w:val="00883093"/>
    <w:rsid w:val="008832F4"/>
    <w:rsid w:val="008833DA"/>
    <w:rsid w:val="00883643"/>
    <w:rsid w:val="00884324"/>
    <w:rsid w:val="0088479B"/>
    <w:rsid w:val="00884A6F"/>
    <w:rsid w:val="00884A90"/>
    <w:rsid w:val="00884C5A"/>
    <w:rsid w:val="00884E1B"/>
    <w:rsid w:val="00884ED0"/>
    <w:rsid w:val="00884EDB"/>
    <w:rsid w:val="00885157"/>
    <w:rsid w:val="00885536"/>
    <w:rsid w:val="008856FE"/>
    <w:rsid w:val="008857A8"/>
    <w:rsid w:val="00885F24"/>
    <w:rsid w:val="00885F72"/>
    <w:rsid w:val="00886157"/>
    <w:rsid w:val="0088633B"/>
    <w:rsid w:val="008870AF"/>
    <w:rsid w:val="00887251"/>
    <w:rsid w:val="008872BD"/>
    <w:rsid w:val="008872C9"/>
    <w:rsid w:val="008875B2"/>
    <w:rsid w:val="00887F51"/>
    <w:rsid w:val="008906F0"/>
    <w:rsid w:val="008909F3"/>
    <w:rsid w:val="00891026"/>
    <w:rsid w:val="008911D5"/>
    <w:rsid w:val="00891234"/>
    <w:rsid w:val="008912D7"/>
    <w:rsid w:val="00891B2F"/>
    <w:rsid w:val="00891E07"/>
    <w:rsid w:val="00892539"/>
    <w:rsid w:val="0089273A"/>
    <w:rsid w:val="00893007"/>
    <w:rsid w:val="008954EC"/>
    <w:rsid w:val="008955E3"/>
    <w:rsid w:val="008958CB"/>
    <w:rsid w:val="00895BF0"/>
    <w:rsid w:val="008962DC"/>
    <w:rsid w:val="00896452"/>
    <w:rsid w:val="0089663F"/>
    <w:rsid w:val="00896F59"/>
    <w:rsid w:val="00896F72"/>
    <w:rsid w:val="00897024"/>
    <w:rsid w:val="00897D88"/>
    <w:rsid w:val="008A033E"/>
    <w:rsid w:val="008A038E"/>
    <w:rsid w:val="008A046C"/>
    <w:rsid w:val="008A05B6"/>
    <w:rsid w:val="008A06A7"/>
    <w:rsid w:val="008A1431"/>
    <w:rsid w:val="008A1692"/>
    <w:rsid w:val="008A1C4F"/>
    <w:rsid w:val="008A24AA"/>
    <w:rsid w:val="008A26EA"/>
    <w:rsid w:val="008A2910"/>
    <w:rsid w:val="008A2FD3"/>
    <w:rsid w:val="008A3125"/>
    <w:rsid w:val="008A31D2"/>
    <w:rsid w:val="008A3835"/>
    <w:rsid w:val="008A3938"/>
    <w:rsid w:val="008A3A03"/>
    <w:rsid w:val="008A3B91"/>
    <w:rsid w:val="008A41DC"/>
    <w:rsid w:val="008A4B78"/>
    <w:rsid w:val="008A4E03"/>
    <w:rsid w:val="008A562C"/>
    <w:rsid w:val="008A571C"/>
    <w:rsid w:val="008A6612"/>
    <w:rsid w:val="008A6684"/>
    <w:rsid w:val="008A6717"/>
    <w:rsid w:val="008A6973"/>
    <w:rsid w:val="008A6B8C"/>
    <w:rsid w:val="008A7059"/>
    <w:rsid w:val="008A71CE"/>
    <w:rsid w:val="008B0F5E"/>
    <w:rsid w:val="008B10E5"/>
    <w:rsid w:val="008B1241"/>
    <w:rsid w:val="008B1359"/>
    <w:rsid w:val="008B1758"/>
    <w:rsid w:val="008B1B75"/>
    <w:rsid w:val="008B1FCB"/>
    <w:rsid w:val="008B226C"/>
    <w:rsid w:val="008B2341"/>
    <w:rsid w:val="008B2EC8"/>
    <w:rsid w:val="008B2F2D"/>
    <w:rsid w:val="008B304A"/>
    <w:rsid w:val="008B3627"/>
    <w:rsid w:val="008B3765"/>
    <w:rsid w:val="008B39AB"/>
    <w:rsid w:val="008B3C1C"/>
    <w:rsid w:val="008B4227"/>
    <w:rsid w:val="008B4C55"/>
    <w:rsid w:val="008B4D3E"/>
    <w:rsid w:val="008B4D69"/>
    <w:rsid w:val="008B4D9D"/>
    <w:rsid w:val="008B5632"/>
    <w:rsid w:val="008B5701"/>
    <w:rsid w:val="008B6087"/>
    <w:rsid w:val="008B62BE"/>
    <w:rsid w:val="008B63FE"/>
    <w:rsid w:val="008B66BF"/>
    <w:rsid w:val="008B6C52"/>
    <w:rsid w:val="008B7102"/>
    <w:rsid w:val="008B7309"/>
    <w:rsid w:val="008B73A1"/>
    <w:rsid w:val="008B747D"/>
    <w:rsid w:val="008B768D"/>
    <w:rsid w:val="008B7C8A"/>
    <w:rsid w:val="008C03BD"/>
    <w:rsid w:val="008C0495"/>
    <w:rsid w:val="008C055D"/>
    <w:rsid w:val="008C0B40"/>
    <w:rsid w:val="008C0D77"/>
    <w:rsid w:val="008C0ECB"/>
    <w:rsid w:val="008C1860"/>
    <w:rsid w:val="008C1A01"/>
    <w:rsid w:val="008C1DDE"/>
    <w:rsid w:val="008C1E46"/>
    <w:rsid w:val="008C1E5D"/>
    <w:rsid w:val="008C218D"/>
    <w:rsid w:val="008C3289"/>
    <w:rsid w:val="008C35FE"/>
    <w:rsid w:val="008C36C1"/>
    <w:rsid w:val="008C3A7D"/>
    <w:rsid w:val="008C4076"/>
    <w:rsid w:val="008C4279"/>
    <w:rsid w:val="008C43D0"/>
    <w:rsid w:val="008C466C"/>
    <w:rsid w:val="008C47AB"/>
    <w:rsid w:val="008C4A3D"/>
    <w:rsid w:val="008C4D55"/>
    <w:rsid w:val="008C4F6B"/>
    <w:rsid w:val="008C508A"/>
    <w:rsid w:val="008C577B"/>
    <w:rsid w:val="008C648F"/>
    <w:rsid w:val="008C69F0"/>
    <w:rsid w:val="008C6BBC"/>
    <w:rsid w:val="008C7991"/>
    <w:rsid w:val="008C7B0F"/>
    <w:rsid w:val="008C7BCF"/>
    <w:rsid w:val="008C7F76"/>
    <w:rsid w:val="008D00D2"/>
    <w:rsid w:val="008D014E"/>
    <w:rsid w:val="008D02F2"/>
    <w:rsid w:val="008D035E"/>
    <w:rsid w:val="008D0590"/>
    <w:rsid w:val="008D130B"/>
    <w:rsid w:val="008D13BD"/>
    <w:rsid w:val="008D14F8"/>
    <w:rsid w:val="008D1BFB"/>
    <w:rsid w:val="008D1F09"/>
    <w:rsid w:val="008D24A5"/>
    <w:rsid w:val="008D2586"/>
    <w:rsid w:val="008D25DC"/>
    <w:rsid w:val="008D2A1A"/>
    <w:rsid w:val="008D2D7A"/>
    <w:rsid w:val="008D2E37"/>
    <w:rsid w:val="008D31AA"/>
    <w:rsid w:val="008D31ED"/>
    <w:rsid w:val="008D4AAF"/>
    <w:rsid w:val="008D4AD9"/>
    <w:rsid w:val="008D4B36"/>
    <w:rsid w:val="008D4B8A"/>
    <w:rsid w:val="008D4D56"/>
    <w:rsid w:val="008D5204"/>
    <w:rsid w:val="008D5259"/>
    <w:rsid w:val="008D5845"/>
    <w:rsid w:val="008D58EC"/>
    <w:rsid w:val="008D5EF2"/>
    <w:rsid w:val="008D669F"/>
    <w:rsid w:val="008D6C16"/>
    <w:rsid w:val="008D6CFE"/>
    <w:rsid w:val="008D7298"/>
    <w:rsid w:val="008D756D"/>
    <w:rsid w:val="008D7789"/>
    <w:rsid w:val="008D78BC"/>
    <w:rsid w:val="008D7973"/>
    <w:rsid w:val="008D7A2B"/>
    <w:rsid w:val="008D7B3F"/>
    <w:rsid w:val="008D7EC4"/>
    <w:rsid w:val="008D7F25"/>
    <w:rsid w:val="008E019B"/>
    <w:rsid w:val="008E019D"/>
    <w:rsid w:val="008E01DB"/>
    <w:rsid w:val="008E03BF"/>
    <w:rsid w:val="008E0917"/>
    <w:rsid w:val="008E0DB1"/>
    <w:rsid w:val="008E0FEB"/>
    <w:rsid w:val="008E10FE"/>
    <w:rsid w:val="008E1552"/>
    <w:rsid w:val="008E1EBF"/>
    <w:rsid w:val="008E25DF"/>
    <w:rsid w:val="008E263A"/>
    <w:rsid w:val="008E26C8"/>
    <w:rsid w:val="008E2E40"/>
    <w:rsid w:val="008E3023"/>
    <w:rsid w:val="008E35DC"/>
    <w:rsid w:val="008E396B"/>
    <w:rsid w:val="008E3A6B"/>
    <w:rsid w:val="008E3AB4"/>
    <w:rsid w:val="008E3FC0"/>
    <w:rsid w:val="008E4060"/>
    <w:rsid w:val="008E4266"/>
    <w:rsid w:val="008E46A2"/>
    <w:rsid w:val="008E4DA5"/>
    <w:rsid w:val="008E4E11"/>
    <w:rsid w:val="008E4EC3"/>
    <w:rsid w:val="008E508E"/>
    <w:rsid w:val="008E5378"/>
    <w:rsid w:val="008E537F"/>
    <w:rsid w:val="008E5515"/>
    <w:rsid w:val="008E5583"/>
    <w:rsid w:val="008E5B13"/>
    <w:rsid w:val="008E5FCF"/>
    <w:rsid w:val="008E600C"/>
    <w:rsid w:val="008E609E"/>
    <w:rsid w:val="008E654A"/>
    <w:rsid w:val="008E6956"/>
    <w:rsid w:val="008E6B79"/>
    <w:rsid w:val="008E7169"/>
    <w:rsid w:val="008E7512"/>
    <w:rsid w:val="008E771A"/>
    <w:rsid w:val="008E784A"/>
    <w:rsid w:val="008E7C27"/>
    <w:rsid w:val="008F0023"/>
    <w:rsid w:val="008F0A82"/>
    <w:rsid w:val="008F0D6B"/>
    <w:rsid w:val="008F10F2"/>
    <w:rsid w:val="008F1196"/>
    <w:rsid w:val="008F12DB"/>
    <w:rsid w:val="008F25D7"/>
    <w:rsid w:val="008F2C7C"/>
    <w:rsid w:val="008F2D07"/>
    <w:rsid w:val="008F2DB0"/>
    <w:rsid w:val="008F3009"/>
    <w:rsid w:val="008F3184"/>
    <w:rsid w:val="008F34F1"/>
    <w:rsid w:val="008F4873"/>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1F92"/>
    <w:rsid w:val="009028B6"/>
    <w:rsid w:val="00902C1C"/>
    <w:rsid w:val="00902C5C"/>
    <w:rsid w:val="00902E40"/>
    <w:rsid w:val="00902E5A"/>
    <w:rsid w:val="009032AB"/>
    <w:rsid w:val="00903320"/>
    <w:rsid w:val="0090338D"/>
    <w:rsid w:val="00903399"/>
    <w:rsid w:val="00903405"/>
    <w:rsid w:val="009034FE"/>
    <w:rsid w:val="00903772"/>
    <w:rsid w:val="009039C7"/>
    <w:rsid w:val="009041B6"/>
    <w:rsid w:val="0090421C"/>
    <w:rsid w:val="0090470D"/>
    <w:rsid w:val="00904B5B"/>
    <w:rsid w:val="009056FB"/>
    <w:rsid w:val="009058D2"/>
    <w:rsid w:val="00906411"/>
    <w:rsid w:val="00906821"/>
    <w:rsid w:val="00906CB1"/>
    <w:rsid w:val="00907157"/>
    <w:rsid w:val="0090730C"/>
    <w:rsid w:val="00907520"/>
    <w:rsid w:val="0090763E"/>
    <w:rsid w:val="00907725"/>
    <w:rsid w:val="00907819"/>
    <w:rsid w:val="00907E8A"/>
    <w:rsid w:val="00907FA6"/>
    <w:rsid w:val="00910278"/>
    <w:rsid w:val="00910494"/>
    <w:rsid w:val="009105E9"/>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A60"/>
    <w:rsid w:val="00915B22"/>
    <w:rsid w:val="00915FB9"/>
    <w:rsid w:val="00915FF0"/>
    <w:rsid w:val="00916170"/>
    <w:rsid w:val="00916596"/>
    <w:rsid w:val="00916BD8"/>
    <w:rsid w:val="00916EF2"/>
    <w:rsid w:val="00917658"/>
    <w:rsid w:val="009178C8"/>
    <w:rsid w:val="00917A87"/>
    <w:rsid w:val="009202B7"/>
    <w:rsid w:val="00920527"/>
    <w:rsid w:val="009205B2"/>
    <w:rsid w:val="009207D4"/>
    <w:rsid w:val="0092126F"/>
    <w:rsid w:val="009214FF"/>
    <w:rsid w:val="00921D3C"/>
    <w:rsid w:val="009220B7"/>
    <w:rsid w:val="0092261D"/>
    <w:rsid w:val="009226A4"/>
    <w:rsid w:val="009229B1"/>
    <w:rsid w:val="00922F12"/>
    <w:rsid w:val="0092341D"/>
    <w:rsid w:val="00923742"/>
    <w:rsid w:val="00923827"/>
    <w:rsid w:val="00923922"/>
    <w:rsid w:val="00923B68"/>
    <w:rsid w:val="00923C5D"/>
    <w:rsid w:val="00924005"/>
    <w:rsid w:val="0092417C"/>
    <w:rsid w:val="00924321"/>
    <w:rsid w:val="009247A6"/>
    <w:rsid w:val="00924A23"/>
    <w:rsid w:val="00925447"/>
    <w:rsid w:val="0092574F"/>
    <w:rsid w:val="00926073"/>
    <w:rsid w:val="0092662C"/>
    <w:rsid w:val="009268FB"/>
    <w:rsid w:val="009269EC"/>
    <w:rsid w:val="00926A9B"/>
    <w:rsid w:val="00926B37"/>
    <w:rsid w:val="00927211"/>
    <w:rsid w:val="009273EC"/>
    <w:rsid w:val="009274CF"/>
    <w:rsid w:val="00927BBF"/>
    <w:rsid w:val="00927CB3"/>
    <w:rsid w:val="00927D48"/>
    <w:rsid w:val="00927F75"/>
    <w:rsid w:val="0093057F"/>
    <w:rsid w:val="00930AFA"/>
    <w:rsid w:val="00931C3D"/>
    <w:rsid w:val="00932047"/>
    <w:rsid w:val="0093204B"/>
    <w:rsid w:val="0093235F"/>
    <w:rsid w:val="0093256F"/>
    <w:rsid w:val="00933173"/>
    <w:rsid w:val="009334A5"/>
    <w:rsid w:val="00933F34"/>
    <w:rsid w:val="009341A5"/>
    <w:rsid w:val="009341B2"/>
    <w:rsid w:val="00934277"/>
    <w:rsid w:val="00934345"/>
    <w:rsid w:val="0093459C"/>
    <w:rsid w:val="00934AA0"/>
    <w:rsid w:val="00934B44"/>
    <w:rsid w:val="00934EBE"/>
    <w:rsid w:val="0093525C"/>
    <w:rsid w:val="00935689"/>
    <w:rsid w:val="0093576E"/>
    <w:rsid w:val="00935CAC"/>
    <w:rsid w:val="009361CA"/>
    <w:rsid w:val="00936236"/>
    <w:rsid w:val="00936400"/>
    <w:rsid w:val="0093682F"/>
    <w:rsid w:val="00936D01"/>
    <w:rsid w:val="0093734F"/>
    <w:rsid w:val="00937716"/>
    <w:rsid w:val="00937CF3"/>
    <w:rsid w:val="0094029D"/>
    <w:rsid w:val="009403BD"/>
    <w:rsid w:val="00940A69"/>
    <w:rsid w:val="00940CA3"/>
    <w:rsid w:val="00940D71"/>
    <w:rsid w:val="00940DC6"/>
    <w:rsid w:val="009411A4"/>
    <w:rsid w:val="00941687"/>
    <w:rsid w:val="00941C46"/>
    <w:rsid w:val="00941D46"/>
    <w:rsid w:val="009422DA"/>
    <w:rsid w:val="00942462"/>
    <w:rsid w:val="0094280D"/>
    <w:rsid w:val="00942B8B"/>
    <w:rsid w:val="00943970"/>
    <w:rsid w:val="00943A68"/>
    <w:rsid w:val="00943CB3"/>
    <w:rsid w:val="00943CE5"/>
    <w:rsid w:val="00943D10"/>
    <w:rsid w:val="00943E96"/>
    <w:rsid w:val="00943F28"/>
    <w:rsid w:val="00944067"/>
    <w:rsid w:val="0094465B"/>
    <w:rsid w:val="0094495A"/>
    <w:rsid w:val="0094537B"/>
    <w:rsid w:val="00945D40"/>
    <w:rsid w:val="00945F1F"/>
    <w:rsid w:val="0094600B"/>
    <w:rsid w:val="00946090"/>
    <w:rsid w:val="00946428"/>
    <w:rsid w:val="009465F2"/>
    <w:rsid w:val="00946B07"/>
    <w:rsid w:val="00947083"/>
    <w:rsid w:val="0094749B"/>
    <w:rsid w:val="009474DA"/>
    <w:rsid w:val="00947679"/>
    <w:rsid w:val="00947FCF"/>
    <w:rsid w:val="009500A2"/>
    <w:rsid w:val="00950889"/>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60068"/>
    <w:rsid w:val="00960991"/>
    <w:rsid w:val="00960AC5"/>
    <w:rsid w:val="00960B06"/>
    <w:rsid w:val="00960D7B"/>
    <w:rsid w:val="00960DA0"/>
    <w:rsid w:val="00960DCC"/>
    <w:rsid w:val="009616D9"/>
    <w:rsid w:val="00962568"/>
    <w:rsid w:val="009627F3"/>
    <w:rsid w:val="0096310D"/>
    <w:rsid w:val="00963113"/>
    <w:rsid w:val="0096347D"/>
    <w:rsid w:val="009636E4"/>
    <w:rsid w:val="00963916"/>
    <w:rsid w:val="00963A2A"/>
    <w:rsid w:val="00963B67"/>
    <w:rsid w:val="00963CC9"/>
    <w:rsid w:val="00964A54"/>
    <w:rsid w:val="00964B22"/>
    <w:rsid w:val="00965164"/>
    <w:rsid w:val="009653C5"/>
    <w:rsid w:val="00965568"/>
    <w:rsid w:val="00965930"/>
    <w:rsid w:val="00965B1B"/>
    <w:rsid w:val="00965D5A"/>
    <w:rsid w:val="00965FED"/>
    <w:rsid w:val="00965FFC"/>
    <w:rsid w:val="0096608C"/>
    <w:rsid w:val="009660D4"/>
    <w:rsid w:val="009662CF"/>
    <w:rsid w:val="009666B3"/>
    <w:rsid w:val="00966974"/>
    <w:rsid w:val="00966B1C"/>
    <w:rsid w:val="00966C05"/>
    <w:rsid w:val="00966C79"/>
    <w:rsid w:val="00966C8D"/>
    <w:rsid w:val="009671DE"/>
    <w:rsid w:val="009673CD"/>
    <w:rsid w:val="009676F3"/>
    <w:rsid w:val="00967C5E"/>
    <w:rsid w:val="00967CAE"/>
    <w:rsid w:val="00970751"/>
    <w:rsid w:val="00970EE2"/>
    <w:rsid w:val="00970F3C"/>
    <w:rsid w:val="00971390"/>
    <w:rsid w:val="009717AA"/>
    <w:rsid w:val="00972A19"/>
    <w:rsid w:val="0097304E"/>
    <w:rsid w:val="00973173"/>
    <w:rsid w:val="009732AD"/>
    <w:rsid w:val="0097374F"/>
    <w:rsid w:val="00973D0A"/>
    <w:rsid w:val="00973E18"/>
    <w:rsid w:val="00974479"/>
    <w:rsid w:val="00974BC8"/>
    <w:rsid w:val="00974E72"/>
    <w:rsid w:val="00975256"/>
    <w:rsid w:val="0097558D"/>
    <w:rsid w:val="009757EF"/>
    <w:rsid w:val="009759C0"/>
    <w:rsid w:val="00975C71"/>
    <w:rsid w:val="00975CA7"/>
    <w:rsid w:val="00975EFD"/>
    <w:rsid w:val="00975F5F"/>
    <w:rsid w:val="009761A0"/>
    <w:rsid w:val="009761AA"/>
    <w:rsid w:val="009764FD"/>
    <w:rsid w:val="00976AC6"/>
    <w:rsid w:val="00976BCF"/>
    <w:rsid w:val="009771FD"/>
    <w:rsid w:val="0097735E"/>
    <w:rsid w:val="00977D9D"/>
    <w:rsid w:val="00977E28"/>
    <w:rsid w:val="00980834"/>
    <w:rsid w:val="009809E7"/>
    <w:rsid w:val="009812F7"/>
    <w:rsid w:val="009814E3"/>
    <w:rsid w:val="00981BEC"/>
    <w:rsid w:val="00981DFA"/>
    <w:rsid w:val="00981E67"/>
    <w:rsid w:val="00981ED5"/>
    <w:rsid w:val="009822F5"/>
    <w:rsid w:val="00982396"/>
    <w:rsid w:val="009829D8"/>
    <w:rsid w:val="0098308D"/>
    <w:rsid w:val="00983961"/>
    <w:rsid w:val="00984052"/>
    <w:rsid w:val="009846AF"/>
    <w:rsid w:val="0098487E"/>
    <w:rsid w:val="00984AED"/>
    <w:rsid w:val="00984CA7"/>
    <w:rsid w:val="00984E6C"/>
    <w:rsid w:val="00984F91"/>
    <w:rsid w:val="00985174"/>
    <w:rsid w:val="0098571A"/>
    <w:rsid w:val="009857B8"/>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8E6"/>
    <w:rsid w:val="00990CA5"/>
    <w:rsid w:val="00990DAF"/>
    <w:rsid w:val="00991287"/>
    <w:rsid w:val="00991577"/>
    <w:rsid w:val="009915CB"/>
    <w:rsid w:val="0099160F"/>
    <w:rsid w:val="00991695"/>
    <w:rsid w:val="0099183F"/>
    <w:rsid w:val="00991BA0"/>
    <w:rsid w:val="0099213B"/>
    <w:rsid w:val="009921D4"/>
    <w:rsid w:val="0099261B"/>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889"/>
    <w:rsid w:val="0099699A"/>
    <w:rsid w:val="009974CA"/>
    <w:rsid w:val="00997746"/>
    <w:rsid w:val="009978AE"/>
    <w:rsid w:val="00997D2B"/>
    <w:rsid w:val="009A07CA"/>
    <w:rsid w:val="009A14EB"/>
    <w:rsid w:val="009A16BB"/>
    <w:rsid w:val="009A18AB"/>
    <w:rsid w:val="009A1A62"/>
    <w:rsid w:val="009A1C65"/>
    <w:rsid w:val="009A1CB4"/>
    <w:rsid w:val="009A1CD7"/>
    <w:rsid w:val="009A244B"/>
    <w:rsid w:val="009A24C3"/>
    <w:rsid w:val="009A285B"/>
    <w:rsid w:val="009A2FDA"/>
    <w:rsid w:val="009A2FE1"/>
    <w:rsid w:val="009A3310"/>
    <w:rsid w:val="009A341F"/>
    <w:rsid w:val="009A37B0"/>
    <w:rsid w:val="009A3D19"/>
    <w:rsid w:val="009A4024"/>
    <w:rsid w:val="009A416D"/>
    <w:rsid w:val="009A4B50"/>
    <w:rsid w:val="009A56B1"/>
    <w:rsid w:val="009A5C43"/>
    <w:rsid w:val="009A5EC0"/>
    <w:rsid w:val="009A62ED"/>
    <w:rsid w:val="009A635C"/>
    <w:rsid w:val="009A6653"/>
    <w:rsid w:val="009A6F30"/>
    <w:rsid w:val="009A77DC"/>
    <w:rsid w:val="009B0126"/>
    <w:rsid w:val="009B013F"/>
    <w:rsid w:val="009B0561"/>
    <w:rsid w:val="009B06F9"/>
    <w:rsid w:val="009B0760"/>
    <w:rsid w:val="009B08B8"/>
    <w:rsid w:val="009B119F"/>
    <w:rsid w:val="009B125B"/>
    <w:rsid w:val="009B12B2"/>
    <w:rsid w:val="009B12BC"/>
    <w:rsid w:val="009B1438"/>
    <w:rsid w:val="009B1C47"/>
    <w:rsid w:val="009B1D9B"/>
    <w:rsid w:val="009B1EC0"/>
    <w:rsid w:val="009B21FC"/>
    <w:rsid w:val="009B24ED"/>
    <w:rsid w:val="009B253C"/>
    <w:rsid w:val="009B2A6A"/>
    <w:rsid w:val="009B2ACC"/>
    <w:rsid w:val="009B2C69"/>
    <w:rsid w:val="009B2CE3"/>
    <w:rsid w:val="009B327B"/>
    <w:rsid w:val="009B39C1"/>
    <w:rsid w:val="009B47FB"/>
    <w:rsid w:val="009B4D6D"/>
    <w:rsid w:val="009B56A5"/>
    <w:rsid w:val="009B57FD"/>
    <w:rsid w:val="009B5F67"/>
    <w:rsid w:val="009B6177"/>
    <w:rsid w:val="009B6518"/>
    <w:rsid w:val="009B66E9"/>
    <w:rsid w:val="009B6FE9"/>
    <w:rsid w:val="009B702A"/>
    <w:rsid w:val="009B708E"/>
    <w:rsid w:val="009B70D3"/>
    <w:rsid w:val="009B7217"/>
    <w:rsid w:val="009B758D"/>
    <w:rsid w:val="009B76E0"/>
    <w:rsid w:val="009B7A8B"/>
    <w:rsid w:val="009B7E86"/>
    <w:rsid w:val="009C0210"/>
    <w:rsid w:val="009C08A8"/>
    <w:rsid w:val="009C0B7C"/>
    <w:rsid w:val="009C10FD"/>
    <w:rsid w:val="009C160E"/>
    <w:rsid w:val="009C1B5B"/>
    <w:rsid w:val="009C1CDC"/>
    <w:rsid w:val="009C2071"/>
    <w:rsid w:val="009C2272"/>
    <w:rsid w:val="009C22D0"/>
    <w:rsid w:val="009C23AC"/>
    <w:rsid w:val="009C2775"/>
    <w:rsid w:val="009C2E3E"/>
    <w:rsid w:val="009C3174"/>
    <w:rsid w:val="009C31EC"/>
    <w:rsid w:val="009C34CC"/>
    <w:rsid w:val="009C3DDB"/>
    <w:rsid w:val="009C3E2A"/>
    <w:rsid w:val="009C40CB"/>
    <w:rsid w:val="009C4194"/>
    <w:rsid w:val="009C4C13"/>
    <w:rsid w:val="009C51F3"/>
    <w:rsid w:val="009C56CF"/>
    <w:rsid w:val="009C5925"/>
    <w:rsid w:val="009C5AC6"/>
    <w:rsid w:val="009C5B93"/>
    <w:rsid w:val="009C5E31"/>
    <w:rsid w:val="009C5EB3"/>
    <w:rsid w:val="009C60AA"/>
    <w:rsid w:val="009C6483"/>
    <w:rsid w:val="009C65AA"/>
    <w:rsid w:val="009C6CDF"/>
    <w:rsid w:val="009C6DAA"/>
    <w:rsid w:val="009C6F55"/>
    <w:rsid w:val="009C7184"/>
    <w:rsid w:val="009C71E3"/>
    <w:rsid w:val="009C723A"/>
    <w:rsid w:val="009C733B"/>
    <w:rsid w:val="009C75BD"/>
    <w:rsid w:val="009C7607"/>
    <w:rsid w:val="009C76AA"/>
    <w:rsid w:val="009C7BF0"/>
    <w:rsid w:val="009D03DE"/>
    <w:rsid w:val="009D05B8"/>
    <w:rsid w:val="009D063E"/>
    <w:rsid w:val="009D0E09"/>
    <w:rsid w:val="009D0E8C"/>
    <w:rsid w:val="009D1070"/>
    <w:rsid w:val="009D12FE"/>
    <w:rsid w:val="009D13B8"/>
    <w:rsid w:val="009D148F"/>
    <w:rsid w:val="009D1662"/>
    <w:rsid w:val="009D1772"/>
    <w:rsid w:val="009D1AB3"/>
    <w:rsid w:val="009D1C5F"/>
    <w:rsid w:val="009D2340"/>
    <w:rsid w:val="009D2729"/>
    <w:rsid w:val="009D2989"/>
    <w:rsid w:val="009D299F"/>
    <w:rsid w:val="009D2C3A"/>
    <w:rsid w:val="009D34BA"/>
    <w:rsid w:val="009D3C79"/>
    <w:rsid w:val="009D3FC1"/>
    <w:rsid w:val="009D40FB"/>
    <w:rsid w:val="009D504E"/>
    <w:rsid w:val="009D5318"/>
    <w:rsid w:val="009D5380"/>
    <w:rsid w:val="009D5AF9"/>
    <w:rsid w:val="009D651C"/>
    <w:rsid w:val="009D6618"/>
    <w:rsid w:val="009D68B3"/>
    <w:rsid w:val="009D6914"/>
    <w:rsid w:val="009D75F6"/>
    <w:rsid w:val="009D79F1"/>
    <w:rsid w:val="009D7A97"/>
    <w:rsid w:val="009E015A"/>
    <w:rsid w:val="009E0232"/>
    <w:rsid w:val="009E04DB"/>
    <w:rsid w:val="009E09C9"/>
    <w:rsid w:val="009E0E4D"/>
    <w:rsid w:val="009E191D"/>
    <w:rsid w:val="009E19B0"/>
    <w:rsid w:val="009E19B3"/>
    <w:rsid w:val="009E22EA"/>
    <w:rsid w:val="009E2765"/>
    <w:rsid w:val="009E2F50"/>
    <w:rsid w:val="009E2FB1"/>
    <w:rsid w:val="009E374C"/>
    <w:rsid w:val="009E38AB"/>
    <w:rsid w:val="009E39B5"/>
    <w:rsid w:val="009E3ABD"/>
    <w:rsid w:val="009E3DC7"/>
    <w:rsid w:val="009E3EAB"/>
    <w:rsid w:val="009E3EF4"/>
    <w:rsid w:val="009E3F81"/>
    <w:rsid w:val="009E4011"/>
    <w:rsid w:val="009E4586"/>
    <w:rsid w:val="009E4634"/>
    <w:rsid w:val="009E4772"/>
    <w:rsid w:val="009E4815"/>
    <w:rsid w:val="009E4859"/>
    <w:rsid w:val="009E4EDB"/>
    <w:rsid w:val="009E540B"/>
    <w:rsid w:val="009E5A2F"/>
    <w:rsid w:val="009E5A86"/>
    <w:rsid w:val="009E68B4"/>
    <w:rsid w:val="009E6E98"/>
    <w:rsid w:val="009E6E9B"/>
    <w:rsid w:val="009E792E"/>
    <w:rsid w:val="009F062A"/>
    <w:rsid w:val="009F0BDB"/>
    <w:rsid w:val="009F14D1"/>
    <w:rsid w:val="009F1726"/>
    <w:rsid w:val="009F1990"/>
    <w:rsid w:val="009F1D36"/>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33B"/>
    <w:rsid w:val="00A04926"/>
    <w:rsid w:val="00A05087"/>
    <w:rsid w:val="00A0550C"/>
    <w:rsid w:val="00A05578"/>
    <w:rsid w:val="00A06549"/>
    <w:rsid w:val="00A065B4"/>
    <w:rsid w:val="00A06AC6"/>
    <w:rsid w:val="00A06D7E"/>
    <w:rsid w:val="00A06DD8"/>
    <w:rsid w:val="00A06E60"/>
    <w:rsid w:val="00A06FE9"/>
    <w:rsid w:val="00A073FE"/>
    <w:rsid w:val="00A07515"/>
    <w:rsid w:val="00A0794E"/>
    <w:rsid w:val="00A10078"/>
    <w:rsid w:val="00A104AB"/>
    <w:rsid w:val="00A10A86"/>
    <w:rsid w:val="00A113BD"/>
    <w:rsid w:val="00A113FC"/>
    <w:rsid w:val="00A11C07"/>
    <w:rsid w:val="00A11DAD"/>
    <w:rsid w:val="00A11EFA"/>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CDD"/>
    <w:rsid w:val="00A1615F"/>
    <w:rsid w:val="00A16A71"/>
    <w:rsid w:val="00A16EBA"/>
    <w:rsid w:val="00A17736"/>
    <w:rsid w:val="00A2054D"/>
    <w:rsid w:val="00A205BB"/>
    <w:rsid w:val="00A20616"/>
    <w:rsid w:val="00A2066F"/>
    <w:rsid w:val="00A208F0"/>
    <w:rsid w:val="00A211EA"/>
    <w:rsid w:val="00A21836"/>
    <w:rsid w:val="00A2184D"/>
    <w:rsid w:val="00A2194D"/>
    <w:rsid w:val="00A220EA"/>
    <w:rsid w:val="00A222AF"/>
    <w:rsid w:val="00A22451"/>
    <w:rsid w:val="00A23059"/>
    <w:rsid w:val="00A231E5"/>
    <w:rsid w:val="00A231F8"/>
    <w:rsid w:val="00A234B5"/>
    <w:rsid w:val="00A23F43"/>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4B7"/>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668"/>
    <w:rsid w:val="00A36BDC"/>
    <w:rsid w:val="00A378CB"/>
    <w:rsid w:val="00A37C27"/>
    <w:rsid w:val="00A40022"/>
    <w:rsid w:val="00A400DB"/>
    <w:rsid w:val="00A40166"/>
    <w:rsid w:val="00A40187"/>
    <w:rsid w:val="00A40371"/>
    <w:rsid w:val="00A407EE"/>
    <w:rsid w:val="00A40DA8"/>
    <w:rsid w:val="00A41237"/>
    <w:rsid w:val="00A4135C"/>
    <w:rsid w:val="00A41A12"/>
    <w:rsid w:val="00A41C93"/>
    <w:rsid w:val="00A41EDA"/>
    <w:rsid w:val="00A42646"/>
    <w:rsid w:val="00A42D9C"/>
    <w:rsid w:val="00A42E92"/>
    <w:rsid w:val="00A42F67"/>
    <w:rsid w:val="00A4334F"/>
    <w:rsid w:val="00A433A5"/>
    <w:rsid w:val="00A43636"/>
    <w:rsid w:val="00A4395F"/>
    <w:rsid w:val="00A43ADA"/>
    <w:rsid w:val="00A43D9C"/>
    <w:rsid w:val="00A4405D"/>
    <w:rsid w:val="00A441A7"/>
    <w:rsid w:val="00A4421B"/>
    <w:rsid w:val="00A44762"/>
    <w:rsid w:val="00A44808"/>
    <w:rsid w:val="00A44BA6"/>
    <w:rsid w:val="00A451C5"/>
    <w:rsid w:val="00A452ED"/>
    <w:rsid w:val="00A45496"/>
    <w:rsid w:val="00A457B7"/>
    <w:rsid w:val="00A4596F"/>
    <w:rsid w:val="00A4667F"/>
    <w:rsid w:val="00A467D4"/>
    <w:rsid w:val="00A467FD"/>
    <w:rsid w:val="00A471AF"/>
    <w:rsid w:val="00A478C2"/>
    <w:rsid w:val="00A4796C"/>
    <w:rsid w:val="00A479B1"/>
    <w:rsid w:val="00A47A2F"/>
    <w:rsid w:val="00A47E74"/>
    <w:rsid w:val="00A501C9"/>
    <w:rsid w:val="00A5030F"/>
    <w:rsid w:val="00A503FB"/>
    <w:rsid w:val="00A50AA2"/>
    <w:rsid w:val="00A50B6B"/>
    <w:rsid w:val="00A51044"/>
    <w:rsid w:val="00A51357"/>
    <w:rsid w:val="00A5184F"/>
    <w:rsid w:val="00A51887"/>
    <w:rsid w:val="00A51E6C"/>
    <w:rsid w:val="00A5245C"/>
    <w:rsid w:val="00A5295E"/>
    <w:rsid w:val="00A53579"/>
    <w:rsid w:val="00A53BF0"/>
    <w:rsid w:val="00A53C98"/>
    <w:rsid w:val="00A54103"/>
    <w:rsid w:val="00A541ED"/>
    <w:rsid w:val="00A5475A"/>
    <w:rsid w:val="00A54F6B"/>
    <w:rsid w:val="00A54F6F"/>
    <w:rsid w:val="00A54FBA"/>
    <w:rsid w:val="00A5508C"/>
    <w:rsid w:val="00A55CC2"/>
    <w:rsid w:val="00A56027"/>
    <w:rsid w:val="00A561AB"/>
    <w:rsid w:val="00A566B2"/>
    <w:rsid w:val="00A57731"/>
    <w:rsid w:val="00A6003E"/>
    <w:rsid w:val="00A6033E"/>
    <w:rsid w:val="00A6045E"/>
    <w:rsid w:val="00A60EA0"/>
    <w:rsid w:val="00A615C4"/>
    <w:rsid w:val="00A618F7"/>
    <w:rsid w:val="00A6267C"/>
    <w:rsid w:val="00A62AA0"/>
    <w:rsid w:val="00A62EB4"/>
    <w:rsid w:val="00A6304A"/>
    <w:rsid w:val="00A63ABF"/>
    <w:rsid w:val="00A63C59"/>
    <w:rsid w:val="00A63CA0"/>
    <w:rsid w:val="00A63EA4"/>
    <w:rsid w:val="00A63EA9"/>
    <w:rsid w:val="00A6443A"/>
    <w:rsid w:val="00A649D9"/>
    <w:rsid w:val="00A64F1A"/>
    <w:rsid w:val="00A658DB"/>
    <w:rsid w:val="00A65B56"/>
    <w:rsid w:val="00A65F3D"/>
    <w:rsid w:val="00A661F2"/>
    <w:rsid w:val="00A663AF"/>
    <w:rsid w:val="00A6676A"/>
    <w:rsid w:val="00A667AC"/>
    <w:rsid w:val="00A670BB"/>
    <w:rsid w:val="00A6732F"/>
    <w:rsid w:val="00A67336"/>
    <w:rsid w:val="00A67C8B"/>
    <w:rsid w:val="00A67EBA"/>
    <w:rsid w:val="00A70206"/>
    <w:rsid w:val="00A70233"/>
    <w:rsid w:val="00A70D6B"/>
    <w:rsid w:val="00A70E4B"/>
    <w:rsid w:val="00A710E2"/>
    <w:rsid w:val="00A710F0"/>
    <w:rsid w:val="00A713E1"/>
    <w:rsid w:val="00A715B2"/>
    <w:rsid w:val="00A71E2C"/>
    <w:rsid w:val="00A7241F"/>
    <w:rsid w:val="00A7293B"/>
    <w:rsid w:val="00A72B96"/>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6B"/>
    <w:rsid w:val="00A80E84"/>
    <w:rsid w:val="00A810F1"/>
    <w:rsid w:val="00A813E8"/>
    <w:rsid w:val="00A8167F"/>
    <w:rsid w:val="00A81865"/>
    <w:rsid w:val="00A81897"/>
    <w:rsid w:val="00A818D0"/>
    <w:rsid w:val="00A821EE"/>
    <w:rsid w:val="00A82343"/>
    <w:rsid w:val="00A82F56"/>
    <w:rsid w:val="00A830EF"/>
    <w:rsid w:val="00A833D8"/>
    <w:rsid w:val="00A83E4A"/>
    <w:rsid w:val="00A84BDF"/>
    <w:rsid w:val="00A84BED"/>
    <w:rsid w:val="00A84F57"/>
    <w:rsid w:val="00A85131"/>
    <w:rsid w:val="00A864FD"/>
    <w:rsid w:val="00A8651E"/>
    <w:rsid w:val="00A86AA2"/>
    <w:rsid w:val="00A86AF1"/>
    <w:rsid w:val="00A86CA1"/>
    <w:rsid w:val="00A870AA"/>
    <w:rsid w:val="00A870D8"/>
    <w:rsid w:val="00A871D7"/>
    <w:rsid w:val="00A8723B"/>
    <w:rsid w:val="00A87307"/>
    <w:rsid w:val="00A87AD3"/>
    <w:rsid w:val="00A87C84"/>
    <w:rsid w:val="00A87CFF"/>
    <w:rsid w:val="00A90432"/>
    <w:rsid w:val="00A90444"/>
    <w:rsid w:val="00A90BA5"/>
    <w:rsid w:val="00A910D5"/>
    <w:rsid w:val="00A91927"/>
    <w:rsid w:val="00A91BBF"/>
    <w:rsid w:val="00A91E4E"/>
    <w:rsid w:val="00A920C0"/>
    <w:rsid w:val="00A938CF"/>
    <w:rsid w:val="00A9402B"/>
    <w:rsid w:val="00A94085"/>
    <w:rsid w:val="00A94916"/>
    <w:rsid w:val="00A949C3"/>
    <w:rsid w:val="00A94EC8"/>
    <w:rsid w:val="00A951CD"/>
    <w:rsid w:val="00A95201"/>
    <w:rsid w:val="00A9522B"/>
    <w:rsid w:val="00A95461"/>
    <w:rsid w:val="00A95487"/>
    <w:rsid w:val="00A954D3"/>
    <w:rsid w:val="00A9557A"/>
    <w:rsid w:val="00A9593D"/>
    <w:rsid w:val="00A95A4C"/>
    <w:rsid w:val="00A95FDF"/>
    <w:rsid w:val="00A966E9"/>
    <w:rsid w:val="00A966EC"/>
    <w:rsid w:val="00A969ED"/>
    <w:rsid w:val="00A96D95"/>
    <w:rsid w:val="00A971EA"/>
    <w:rsid w:val="00A97565"/>
    <w:rsid w:val="00A9789A"/>
    <w:rsid w:val="00A97AAF"/>
    <w:rsid w:val="00A97CFE"/>
    <w:rsid w:val="00AA02A7"/>
    <w:rsid w:val="00AA03E5"/>
    <w:rsid w:val="00AA07EC"/>
    <w:rsid w:val="00AA08D9"/>
    <w:rsid w:val="00AA0DF2"/>
    <w:rsid w:val="00AA1473"/>
    <w:rsid w:val="00AA18C0"/>
    <w:rsid w:val="00AA1C83"/>
    <w:rsid w:val="00AA1DF8"/>
    <w:rsid w:val="00AA1FBB"/>
    <w:rsid w:val="00AA20B2"/>
    <w:rsid w:val="00AA226D"/>
    <w:rsid w:val="00AA2317"/>
    <w:rsid w:val="00AA27BB"/>
    <w:rsid w:val="00AA2AB2"/>
    <w:rsid w:val="00AA33A3"/>
    <w:rsid w:val="00AA3420"/>
    <w:rsid w:val="00AA3D8E"/>
    <w:rsid w:val="00AA4089"/>
    <w:rsid w:val="00AA4521"/>
    <w:rsid w:val="00AA45B3"/>
    <w:rsid w:val="00AA49D7"/>
    <w:rsid w:val="00AA4EB6"/>
    <w:rsid w:val="00AA5560"/>
    <w:rsid w:val="00AA57AF"/>
    <w:rsid w:val="00AA59F5"/>
    <w:rsid w:val="00AA613D"/>
    <w:rsid w:val="00AA62DE"/>
    <w:rsid w:val="00AA68B1"/>
    <w:rsid w:val="00AA6E1E"/>
    <w:rsid w:val="00AA6E5F"/>
    <w:rsid w:val="00AA7124"/>
    <w:rsid w:val="00AA7361"/>
    <w:rsid w:val="00AA75F5"/>
    <w:rsid w:val="00AA7D37"/>
    <w:rsid w:val="00AA7E33"/>
    <w:rsid w:val="00AB0B65"/>
    <w:rsid w:val="00AB0E94"/>
    <w:rsid w:val="00AB1A44"/>
    <w:rsid w:val="00AB1BAC"/>
    <w:rsid w:val="00AB1C1A"/>
    <w:rsid w:val="00AB1D20"/>
    <w:rsid w:val="00AB2119"/>
    <w:rsid w:val="00AB26A6"/>
    <w:rsid w:val="00AB2D0F"/>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629"/>
    <w:rsid w:val="00AC0B92"/>
    <w:rsid w:val="00AC1406"/>
    <w:rsid w:val="00AC1E62"/>
    <w:rsid w:val="00AC1E78"/>
    <w:rsid w:val="00AC22CA"/>
    <w:rsid w:val="00AC2423"/>
    <w:rsid w:val="00AC266E"/>
    <w:rsid w:val="00AC2834"/>
    <w:rsid w:val="00AC2DFE"/>
    <w:rsid w:val="00AC2F4D"/>
    <w:rsid w:val="00AC3056"/>
    <w:rsid w:val="00AC36A8"/>
    <w:rsid w:val="00AC3EFF"/>
    <w:rsid w:val="00AC438F"/>
    <w:rsid w:val="00AC43DF"/>
    <w:rsid w:val="00AC563B"/>
    <w:rsid w:val="00AC5E57"/>
    <w:rsid w:val="00AC60FC"/>
    <w:rsid w:val="00AC6A5A"/>
    <w:rsid w:val="00AC6C34"/>
    <w:rsid w:val="00AC6CE7"/>
    <w:rsid w:val="00AC6EA0"/>
    <w:rsid w:val="00AC7EB2"/>
    <w:rsid w:val="00AD01CF"/>
    <w:rsid w:val="00AD0372"/>
    <w:rsid w:val="00AD0554"/>
    <w:rsid w:val="00AD0757"/>
    <w:rsid w:val="00AD08C9"/>
    <w:rsid w:val="00AD0DDB"/>
    <w:rsid w:val="00AD0E48"/>
    <w:rsid w:val="00AD107C"/>
    <w:rsid w:val="00AD174A"/>
    <w:rsid w:val="00AD186C"/>
    <w:rsid w:val="00AD2100"/>
    <w:rsid w:val="00AD265A"/>
    <w:rsid w:val="00AD2977"/>
    <w:rsid w:val="00AD2B4B"/>
    <w:rsid w:val="00AD3083"/>
    <w:rsid w:val="00AD30D3"/>
    <w:rsid w:val="00AD3675"/>
    <w:rsid w:val="00AD3901"/>
    <w:rsid w:val="00AD396B"/>
    <w:rsid w:val="00AD3CD7"/>
    <w:rsid w:val="00AD439D"/>
    <w:rsid w:val="00AD4899"/>
    <w:rsid w:val="00AD49F4"/>
    <w:rsid w:val="00AD4B4B"/>
    <w:rsid w:val="00AD4F80"/>
    <w:rsid w:val="00AD4FC0"/>
    <w:rsid w:val="00AD55A7"/>
    <w:rsid w:val="00AD571D"/>
    <w:rsid w:val="00AD572F"/>
    <w:rsid w:val="00AD5882"/>
    <w:rsid w:val="00AD590B"/>
    <w:rsid w:val="00AD5AF8"/>
    <w:rsid w:val="00AD5BB5"/>
    <w:rsid w:val="00AD6110"/>
    <w:rsid w:val="00AD622D"/>
    <w:rsid w:val="00AD6262"/>
    <w:rsid w:val="00AD661B"/>
    <w:rsid w:val="00AD6B4E"/>
    <w:rsid w:val="00AD6D6A"/>
    <w:rsid w:val="00AD71B9"/>
    <w:rsid w:val="00AD72C6"/>
    <w:rsid w:val="00AD744A"/>
    <w:rsid w:val="00AD7951"/>
    <w:rsid w:val="00AD7AFD"/>
    <w:rsid w:val="00AD7DF4"/>
    <w:rsid w:val="00AE047E"/>
    <w:rsid w:val="00AE05FE"/>
    <w:rsid w:val="00AE0A44"/>
    <w:rsid w:val="00AE0D01"/>
    <w:rsid w:val="00AE181C"/>
    <w:rsid w:val="00AE1980"/>
    <w:rsid w:val="00AE1DBC"/>
    <w:rsid w:val="00AE227F"/>
    <w:rsid w:val="00AE23BD"/>
    <w:rsid w:val="00AE24B9"/>
    <w:rsid w:val="00AE261B"/>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84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4C2B"/>
    <w:rsid w:val="00AF5159"/>
    <w:rsid w:val="00AF535D"/>
    <w:rsid w:val="00AF546E"/>
    <w:rsid w:val="00AF5549"/>
    <w:rsid w:val="00AF5941"/>
    <w:rsid w:val="00AF5E6B"/>
    <w:rsid w:val="00AF668B"/>
    <w:rsid w:val="00AF7251"/>
    <w:rsid w:val="00AF73DC"/>
    <w:rsid w:val="00AF795C"/>
    <w:rsid w:val="00AF7C6C"/>
    <w:rsid w:val="00AF7F81"/>
    <w:rsid w:val="00AF7FD4"/>
    <w:rsid w:val="00B00D83"/>
    <w:rsid w:val="00B017FB"/>
    <w:rsid w:val="00B01854"/>
    <w:rsid w:val="00B01DCB"/>
    <w:rsid w:val="00B023A9"/>
    <w:rsid w:val="00B0270D"/>
    <w:rsid w:val="00B02CF5"/>
    <w:rsid w:val="00B02DA1"/>
    <w:rsid w:val="00B03312"/>
    <w:rsid w:val="00B03665"/>
    <w:rsid w:val="00B0404F"/>
    <w:rsid w:val="00B04507"/>
    <w:rsid w:val="00B04B1A"/>
    <w:rsid w:val="00B04C1E"/>
    <w:rsid w:val="00B04E55"/>
    <w:rsid w:val="00B05325"/>
    <w:rsid w:val="00B05378"/>
    <w:rsid w:val="00B05A03"/>
    <w:rsid w:val="00B060F4"/>
    <w:rsid w:val="00B06374"/>
    <w:rsid w:val="00B068BB"/>
    <w:rsid w:val="00B068CF"/>
    <w:rsid w:val="00B06AC6"/>
    <w:rsid w:val="00B06C94"/>
    <w:rsid w:val="00B06D6D"/>
    <w:rsid w:val="00B070DF"/>
    <w:rsid w:val="00B0713C"/>
    <w:rsid w:val="00B075F6"/>
    <w:rsid w:val="00B07B2B"/>
    <w:rsid w:val="00B07D28"/>
    <w:rsid w:val="00B10496"/>
    <w:rsid w:val="00B111C1"/>
    <w:rsid w:val="00B113B5"/>
    <w:rsid w:val="00B11B6C"/>
    <w:rsid w:val="00B11F09"/>
    <w:rsid w:val="00B12393"/>
    <w:rsid w:val="00B1239F"/>
    <w:rsid w:val="00B1275E"/>
    <w:rsid w:val="00B1290C"/>
    <w:rsid w:val="00B12E99"/>
    <w:rsid w:val="00B13624"/>
    <w:rsid w:val="00B138F3"/>
    <w:rsid w:val="00B13A2B"/>
    <w:rsid w:val="00B13D8F"/>
    <w:rsid w:val="00B13F37"/>
    <w:rsid w:val="00B141C5"/>
    <w:rsid w:val="00B14797"/>
    <w:rsid w:val="00B14C55"/>
    <w:rsid w:val="00B1589B"/>
    <w:rsid w:val="00B15A67"/>
    <w:rsid w:val="00B15D4D"/>
    <w:rsid w:val="00B15EB2"/>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0F"/>
    <w:rsid w:val="00B221BB"/>
    <w:rsid w:val="00B2220A"/>
    <w:rsid w:val="00B226B2"/>
    <w:rsid w:val="00B22983"/>
    <w:rsid w:val="00B229DB"/>
    <w:rsid w:val="00B22B07"/>
    <w:rsid w:val="00B23032"/>
    <w:rsid w:val="00B2319A"/>
    <w:rsid w:val="00B232C5"/>
    <w:rsid w:val="00B236B5"/>
    <w:rsid w:val="00B23A88"/>
    <w:rsid w:val="00B23C44"/>
    <w:rsid w:val="00B23D23"/>
    <w:rsid w:val="00B242E7"/>
    <w:rsid w:val="00B246AD"/>
    <w:rsid w:val="00B24735"/>
    <w:rsid w:val="00B24BE6"/>
    <w:rsid w:val="00B24DC1"/>
    <w:rsid w:val="00B25226"/>
    <w:rsid w:val="00B2569C"/>
    <w:rsid w:val="00B2574F"/>
    <w:rsid w:val="00B258F9"/>
    <w:rsid w:val="00B261FE"/>
    <w:rsid w:val="00B27146"/>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941"/>
    <w:rsid w:val="00B32B6A"/>
    <w:rsid w:val="00B32C08"/>
    <w:rsid w:val="00B32CF2"/>
    <w:rsid w:val="00B32E44"/>
    <w:rsid w:val="00B33106"/>
    <w:rsid w:val="00B33122"/>
    <w:rsid w:val="00B3357A"/>
    <w:rsid w:val="00B33BB6"/>
    <w:rsid w:val="00B33BCB"/>
    <w:rsid w:val="00B3404C"/>
    <w:rsid w:val="00B34075"/>
    <w:rsid w:val="00B3448D"/>
    <w:rsid w:val="00B3483A"/>
    <w:rsid w:val="00B34B4C"/>
    <w:rsid w:val="00B35C69"/>
    <w:rsid w:val="00B362BB"/>
    <w:rsid w:val="00B36586"/>
    <w:rsid w:val="00B372E7"/>
    <w:rsid w:val="00B37314"/>
    <w:rsid w:val="00B37721"/>
    <w:rsid w:val="00B37878"/>
    <w:rsid w:val="00B37CC1"/>
    <w:rsid w:val="00B37D89"/>
    <w:rsid w:val="00B37E64"/>
    <w:rsid w:val="00B40A5C"/>
    <w:rsid w:val="00B40F2C"/>
    <w:rsid w:val="00B4177F"/>
    <w:rsid w:val="00B41A0C"/>
    <w:rsid w:val="00B42335"/>
    <w:rsid w:val="00B425FB"/>
    <w:rsid w:val="00B42E75"/>
    <w:rsid w:val="00B432E1"/>
    <w:rsid w:val="00B43415"/>
    <w:rsid w:val="00B438E9"/>
    <w:rsid w:val="00B43DFD"/>
    <w:rsid w:val="00B446C7"/>
    <w:rsid w:val="00B4488A"/>
    <w:rsid w:val="00B4538D"/>
    <w:rsid w:val="00B453E8"/>
    <w:rsid w:val="00B45718"/>
    <w:rsid w:val="00B45ABF"/>
    <w:rsid w:val="00B45BED"/>
    <w:rsid w:val="00B45D25"/>
    <w:rsid w:val="00B45E03"/>
    <w:rsid w:val="00B45FDB"/>
    <w:rsid w:val="00B4684B"/>
    <w:rsid w:val="00B475DF"/>
    <w:rsid w:val="00B479B5"/>
    <w:rsid w:val="00B47D2C"/>
    <w:rsid w:val="00B47D40"/>
    <w:rsid w:val="00B47E27"/>
    <w:rsid w:val="00B47FF9"/>
    <w:rsid w:val="00B5029F"/>
    <w:rsid w:val="00B50595"/>
    <w:rsid w:val="00B50651"/>
    <w:rsid w:val="00B5070E"/>
    <w:rsid w:val="00B5087E"/>
    <w:rsid w:val="00B51DAD"/>
    <w:rsid w:val="00B51E7A"/>
    <w:rsid w:val="00B52486"/>
    <w:rsid w:val="00B52797"/>
    <w:rsid w:val="00B5284B"/>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0B9"/>
    <w:rsid w:val="00B56608"/>
    <w:rsid w:val="00B56DD5"/>
    <w:rsid w:val="00B56E6B"/>
    <w:rsid w:val="00B56FC9"/>
    <w:rsid w:val="00B57087"/>
    <w:rsid w:val="00B60085"/>
    <w:rsid w:val="00B60424"/>
    <w:rsid w:val="00B6084E"/>
    <w:rsid w:val="00B60894"/>
    <w:rsid w:val="00B619F7"/>
    <w:rsid w:val="00B61DD7"/>
    <w:rsid w:val="00B61DDC"/>
    <w:rsid w:val="00B62844"/>
    <w:rsid w:val="00B62B72"/>
    <w:rsid w:val="00B63D9E"/>
    <w:rsid w:val="00B63E0F"/>
    <w:rsid w:val="00B6447C"/>
    <w:rsid w:val="00B64971"/>
    <w:rsid w:val="00B6538D"/>
    <w:rsid w:val="00B65605"/>
    <w:rsid w:val="00B65753"/>
    <w:rsid w:val="00B65B63"/>
    <w:rsid w:val="00B65D1D"/>
    <w:rsid w:val="00B65D84"/>
    <w:rsid w:val="00B65D8C"/>
    <w:rsid w:val="00B65DCF"/>
    <w:rsid w:val="00B65DFB"/>
    <w:rsid w:val="00B66336"/>
    <w:rsid w:val="00B664A4"/>
    <w:rsid w:val="00B66861"/>
    <w:rsid w:val="00B66AA8"/>
    <w:rsid w:val="00B66BE7"/>
    <w:rsid w:val="00B66D92"/>
    <w:rsid w:val="00B6708A"/>
    <w:rsid w:val="00B677AD"/>
    <w:rsid w:val="00B67F4A"/>
    <w:rsid w:val="00B7023A"/>
    <w:rsid w:val="00B70E53"/>
    <w:rsid w:val="00B71DC2"/>
    <w:rsid w:val="00B71E8C"/>
    <w:rsid w:val="00B72388"/>
    <w:rsid w:val="00B72602"/>
    <w:rsid w:val="00B727CB"/>
    <w:rsid w:val="00B737CC"/>
    <w:rsid w:val="00B739ED"/>
    <w:rsid w:val="00B73CBB"/>
    <w:rsid w:val="00B73EA1"/>
    <w:rsid w:val="00B73F7A"/>
    <w:rsid w:val="00B741B2"/>
    <w:rsid w:val="00B74407"/>
    <w:rsid w:val="00B744FE"/>
    <w:rsid w:val="00B755A6"/>
    <w:rsid w:val="00B755CF"/>
    <w:rsid w:val="00B76225"/>
    <w:rsid w:val="00B7646A"/>
    <w:rsid w:val="00B76DD1"/>
    <w:rsid w:val="00B76E3B"/>
    <w:rsid w:val="00B76E8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A71"/>
    <w:rsid w:val="00B82CF4"/>
    <w:rsid w:val="00B82DFB"/>
    <w:rsid w:val="00B831D6"/>
    <w:rsid w:val="00B83247"/>
    <w:rsid w:val="00B8339B"/>
    <w:rsid w:val="00B83445"/>
    <w:rsid w:val="00B83536"/>
    <w:rsid w:val="00B838C3"/>
    <w:rsid w:val="00B841BD"/>
    <w:rsid w:val="00B84308"/>
    <w:rsid w:val="00B84687"/>
    <w:rsid w:val="00B84739"/>
    <w:rsid w:val="00B84C2F"/>
    <w:rsid w:val="00B84D97"/>
    <w:rsid w:val="00B85C18"/>
    <w:rsid w:val="00B85E39"/>
    <w:rsid w:val="00B86886"/>
    <w:rsid w:val="00B86978"/>
    <w:rsid w:val="00B86ABC"/>
    <w:rsid w:val="00B86BF4"/>
    <w:rsid w:val="00B86C2A"/>
    <w:rsid w:val="00B86E9A"/>
    <w:rsid w:val="00B8706B"/>
    <w:rsid w:val="00B870B1"/>
    <w:rsid w:val="00B870DA"/>
    <w:rsid w:val="00B874DF"/>
    <w:rsid w:val="00B875B2"/>
    <w:rsid w:val="00B8796E"/>
    <w:rsid w:val="00B87B5A"/>
    <w:rsid w:val="00B87CA7"/>
    <w:rsid w:val="00B87FB3"/>
    <w:rsid w:val="00B9056B"/>
    <w:rsid w:val="00B90A24"/>
    <w:rsid w:val="00B90A9D"/>
    <w:rsid w:val="00B90D77"/>
    <w:rsid w:val="00B91102"/>
    <w:rsid w:val="00B91358"/>
    <w:rsid w:val="00B91375"/>
    <w:rsid w:val="00B91594"/>
    <w:rsid w:val="00B92207"/>
    <w:rsid w:val="00B927E9"/>
    <w:rsid w:val="00B92ACA"/>
    <w:rsid w:val="00B93661"/>
    <w:rsid w:val="00B93BFE"/>
    <w:rsid w:val="00B94228"/>
    <w:rsid w:val="00B9432A"/>
    <w:rsid w:val="00B94376"/>
    <w:rsid w:val="00B947D0"/>
    <w:rsid w:val="00B94EFA"/>
    <w:rsid w:val="00B95304"/>
    <w:rsid w:val="00B9546C"/>
    <w:rsid w:val="00B95535"/>
    <w:rsid w:val="00B95554"/>
    <w:rsid w:val="00B957BC"/>
    <w:rsid w:val="00B9584D"/>
    <w:rsid w:val="00B95CA2"/>
    <w:rsid w:val="00B95D2B"/>
    <w:rsid w:val="00B95DBF"/>
    <w:rsid w:val="00B95F00"/>
    <w:rsid w:val="00B96444"/>
    <w:rsid w:val="00B96B2C"/>
    <w:rsid w:val="00B9747E"/>
    <w:rsid w:val="00B974C5"/>
    <w:rsid w:val="00B9772B"/>
    <w:rsid w:val="00B97AA3"/>
    <w:rsid w:val="00BA06FE"/>
    <w:rsid w:val="00BA07D4"/>
    <w:rsid w:val="00BA0B4E"/>
    <w:rsid w:val="00BA0EE8"/>
    <w:rsid w:val="00BA1389"/>
    <w:rsid w:val="00BA1513"/>
    <w:rsid w:val="00BA1828"/>
    <w:rsid w:val="00BA18E9"/>
    <w:rsid w:val="00BA1ACB"/>
    <w:rsid w:val="00BA1FA6"/>
    <w:rsid w:val="00BA2280"/>
    <w:rsid w:val="00BA23DE"/>
    <w:rsid w:val="00BA24BA"/>
    <w:rsid w:val="00BA316D"/>
    <w:rsid w:val="00BA3E04"/>
    <w:rsid w:val="00BA405E"/>
    <w:rsid w:val="00BA4886"/>
    <w:rsid w:val="00BA4CFE"/>
    <w:rsid w:val="00BA4D72"/>
    <w:rsid w:val="00BA56FA"/>
    <w:rsid w:val="00BA5738"/>
    <w:rsid w:val="00BA6237"/>
    <w:rsid w:val="00BA66E2"/>
    <w:rsid w:val="00BA67C2"/>
    <w:rsid w:val="00BA702E"/>
    <w:rsid w:val="00BA730C"/>
    <w:rsid w:val="00BA756F"/>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84A"/>
    <w:rsid w:val="00BB3CFB"/>
    <w:rsid w:val="00BB4749"/>
    <w:rsid w:val="00BB494D"/>
    <w:rsid w:val="00BB49B4"/>
    <w:rsid w:val="00BB4AFE"/>
    <w:rsid w:val="00BB4B15"/>
    <w:rsid w:val="00BB53CB"/>
    <w:rsid w:val="00BB5696"/>
    <w:rsid w:val="00BB5A22"/>
    <w:rsid w:val="00BB648A"/>
    <w:rsid w:val="00BB661F"/>
    <w:rsid w:val="00BB682C"/>
    <w:rsid w:val="00BB6CE7"/>
    <w:rsid w:val="00BB731B"/>
    <w:rsid w:val="00BB74BA"/>
    <w:rsid w:val="00BB7720"/>
    <w:rsid w:val="00BB7733"/>
    <w:rsid w:val="00BB7919"/>
    <w:rsid w:val="00BB7A4A"/>
    <w:rsid w:val="00BB7AE3"/>
    <w:rsid w:val="00BB7AE6"/>
    <w:rsid w:val="00BB7D27"/>
    <w:rsid w:val="00BC008F"/>
    <w:rsid w:val="00BC0B88"/>
    <w:rsid w:val="00BC1300"/>
    <w:rsid w:val="00BC292B"/>
    <w:rsid w:val="00BC2A77"/>
    <w:rsid w:val="00BC30B7"/>
    <w:rsid w:val="00BC3587"/>
    <w:rsid w:val="00BC370F"/>
    <w:rsid w:val="00BC38FF"/>
    <w:rsid w:val="00BC41A0"/>
    <w:rsid w:val="00BC4424"/>
    <w:rsid w:val="00BC4FCA"/>
    <w:rsid w:val="00BC5931"/>
    <w:rsid w:val="00BC629F"/>
    <w:rsid w:val="00BC657B"/>
    <w:rsid w:val="00BC672F"/>
    <w:rsid w:val="00BC72F0"/>
    <w:rsid w:val="00BC77CB"/>
    <w:rsid w:val="00BC785E"/>
    <w:rsid w:val="00BC787F"/>
    <w:rsid w:val="00BC78BE"/>
    <w:rsid w:val="00BC7B23"/>
    <w:rsid w:val="00BC7D42"/>
    <w:rsid w:val="00BC7F14"/>
    <w:rsid w:val="00BD05B9"/>
    <w:rsid w:val="00BD0B22"/>
    <w:rsid w:val="00BD0E12"/>
    <w:rsid w:val="00BD1236"/>
    <w:rsid w:val="00BD1813"/>
    <w:rsid w:val="00BD22E9"/>
    <w:rsid w:val="00BD24C4"/>
    <w:rsid w:val="00BD2677"/>
    <w:rsid w:val="00BD2B57"/>
    <w:rsid w:val="00BD33F4"/>
    <w:rsid w:val="00BD3537"/>
    <w:rsid w:val="00BD39EA"/>
    <w:rsid w:val="00BD401D"/>
    <w:rsid w:val="00BD402E"/>
    <w:rsid w:val="00BD424A"/>
    <w:rsid w:val="00BD5042"/>
    <w:rsid w:val="00BD5A7D"/>
    <w:rsid w:val="00BD5C52"/>
    <w:rsid w:val="00BD5D36"/>
    <w:rsid w:val="00BD5FAB"/>
    <w:rsid w:val="00BD62C8"/>
    <w:rsid w:val="00BD634A"/>
    <w:rsid w:val="00BD724B"/>
    <w:rsid w:val="00BD727E"/>
    <w:rsid w:val="00BD7466"/>
    <w:rsid w:val="00BE02D1"/>
    <w:rsid w:val="00BE04FF"/>
    <w:rsid w:val="00BE0582"/>
    <w:rsid w:val="00BE06FF"/>
    <w:rsid w:val="00BE0CC9"/>
    <w:rsid w:val="00BE0CF7"/>
    <w:rsid w:val="00BE1279"/>
    <w:rsid w:val="00BE12E1"/>
    <w:rsid w:val="00BE1706"/>
    <w:rsid w:val="00BE192B"/>
    <w:rsid w:val="00BE19C0"/>
    <w:rsid w:val="00BE1E3A"/>
    <w:rsid w:val="00BE210A"/>
    <w:rsid w:val="00BE2273"/>
    <w:rsid w:val="00BE232F"/>
    <w:rsid w:val="00BE2BE2"/>
    <w:rsid w:val="00BE2FEA"/>
    <w:rsid w:val="00BE3315"/>
    <w:rsid w:val="00BE34B8"/>
    <w:rsid w:val="00BE3F78"/>
    <w:rsid w:val="00BE3F9A"/>
    <w:rsid w:val="00BE3FE9"/>
    <w:rsid w:val="00BE42DA"/>
    <w:rsid w:val="00BE43DD"/>
    <w:rsid w:val="00BE4715"/>
    <w:rsid w:val="00BE4EBA"/>
    <w:rsid w:val="00BE5413"/>
    <w:rsid w:val="00BE57AC"/>
    <w:rsid w:val="00BE58AC"/>
    <w:rsid w:val="00BE58F3"/>
    <w:rsid w:val="00BE5B85"/>
    <w:rsid w:val="00BE5D11"/>
    <w:rsid w:val="00BE5ECB"/>
    <w:rsid w:val="00BE5F77"/>
    <w:rsid w:val="00BE6590"/>
    <w:rsid w:val="00BE66D0"/>
    <w:rsid w:val="00BE6B96"/>
    <w:rsid w:val="00BE7073"/>
    <w:rsid w:val="00BE70CE"/>
    <w:rsid w:val="00BE7695"/>
    <w:rsid w:val="00BE79DE"/>
    <w:rsid w:val="00BE7B41"/>
    <w:rsid w:val="00BF06D7"/>
    <w:rsid w:val="00BF0C9C"/>
    <w:rsid w:val="00BF10B0"/>
    <w:rsid w:val="00BF2051"/>
    <w:rsid w:val="00BF251C"/>
    <w:rsid w:val="00BF29B6"/>
    <w:rsid w:val="00BF2B7C"/>
    <w:rsid w:val="00BF2E16"/>
    <w:rsid w:val="00BF2E9E"/>
    <w:rsid w:val="00BF31A4"/>
    <w:rsid w:val="00BF3386"/>
    <w:rsid w:val="00BF338E"/>
    <w:rsid w:val="00BF36C1"/>
    <w:rsid w:val="00BF41D0"/>
    <w:rsid w:val="00BF485A"/>
    <w:rsid w:val="00BF4AC4"/>
    <w:rsid w:val="00BF4CF0"/>
    <w:rsid w:val="00BF4D05"/>
    <w:rsid w:val="00BF5BEB"/>
    <w:rsid w:val="00BF5C77"/>
    <w:rsid w:val="00BF626B"/>
    <w:rsid w:val="00BF62EF"/>
    <w:rsid w:val="00BF650B"/>
    <w:rsid w:val="00BF6807"/>
    <w:rsid w:val="00BF6C00"/>
    <w:rsid w:val="00BF6C11"/>
    <w:rsid w:val="00BF7354"/>
    <w:rsid w:val="00BF7615"/>
    <w:rsid w:val="00BF7B80"/>
    <w:rsid w:val="00BF7C37"/>
    <w:rsid w:val="00C0064A"/>
    <w:rsid w:val="00C007D5"/>
    <w:rsid w:val="00C0087D"/>
    <w:rsid w:val="00C00B43"/>
    <w:rsid w:val="00C00C73"/>
    <w:rsid w:val="00C00C91"/>
    <w:rsid w:val="00C00CBA"/>
    <w:rsid w:val="00C014A8"/>
    <w:rsid w:val="00C014BE"/>
    <w:rsid w:val="00C016E9"/>
    <w:rsid w:val="00C01AA0"/>
    <w:rsid w:val="00C01E6B"/>
    <w:rsid w:val="00C01F21"/>
    <w:rsid w:val="00C02163"/>
    <w:rsid w:val="00C023EB"/>
    <w:rsid w:val="00C024AC"/>
    <w:rsid w:val="00C024C6"/>
    <w:rsid w:val="00C028A2"/>
    <w:rsid w:val="00C028D7"/>
    <w:rsid w:val="00C02EBF"/>
    <w:rsid w:val="00C03058"/>
    <w:rsid w:val="00C0336D"/>
    <w:rsid w:val="00C034AA"/>
    <w:rsid w:val="00C03CD0"/>
    <w:rsid w:val="00C04002"/>
    <w:rsid w:val="00C04394"/>
    <w:rsid w:val="00C04459"/>
    <w:rsid w:val="00C048D7"/>
    <w:rsid w:val="00C04C91"/>
    <w:rsid w:val="00C0513A"/>
    <w:rsid w:val="00C05358"/>
    <w:rsid w:val="00C058A3"/>
    <w:rsid w:val="00C05BFF"/>
    <w:rsid w:val="00C05C65"/>
    <w:rsid w:val="00C05D6C"/>
    <w:rsid w:val="00C066E3"/>
    <w:rsid w:val="00C069C6"/>
    <w:rsid w:val="00C07258"/>
    <w:rsid w:val="00C07760"/>
    <w:rsid w:val="00C0787B"/>
    <w:rsid w:val="00C07952"/>
    <w:rsid w:val="00C0796B"/>
    <w:rsid w:val="00C07B9E"/>
    <w:rsid w:val="00C1005A"/>
    <w:rsid w:val="00C10240"/>
    <w:rsid w:val="00C1058D"/>
    <w:rsid w:val="00C108C7"/>
    <w:rsid w:val="00C108F0"/>
    <w:rsid w:val="00C10A93"/>
    <w:rsid w:val="00C10CFD"/>
    <w:rsid w:val="00C10D42"/>
    <w:rsid w:val="00C11567"/>
    <w:rsid w:val="00C11630"/>
    <w:rsid w:val="00C11A1F"/>
    <w:rsid w:val="00C11C97"/>
    <w:rsid w:val="00C11CC1"/>
    <w:rsid w:val="00C12821"/>
    <w:rsid w:val="00C128E6"/>
    <w:rsid w:val="00C12986"/>
    <w:rsid w:val="00C12999"/>
    <w:rsid w:val="00C12EEC"/>
    <w:rsid w:val="00C13131"/>
    <w:rsid w:val="00C13680"/>
    <w:rsid w:val="00C13938"/>
    <w:rsid w:val="00C1395C"/>
    <w:rsid w:val="00C13A0A"/>
    <w:rsid w:val="00C13CD0"/>
    <w:rsid w:val="00C13E3E"/>
    <w:rsid w:val="00C14881"/>
    <w:rsid w:val="00C15081"/>
    <w:rsid w:val="00C154BB"/>
    <w:rsid w:val="00C15762"/>
    <w:rsid w:val="00C15B81"/>
    <w:rsid w:val="00C15FD7"/>
    <w:rsid w:val="00C16570"/>
    <w:rsid w:val="00C16623"/>
    <w:rsid w:val="00C16867"/>
    <w:rsid w:val="00C1686F"/>
    <w:rsid w:val="00C16B85"/>
    <w:rsid w:val="00C16CB9"/>
    <w:rsid w:val="00C1722D"/>
    <w:rsid w:val="00C17754"/>
    <w:rsid w:val="00C17C99"/>
    <w:rsid w:val="00C17CD5"/>
    <w:rsid w:val="00C20205"/>
    <w:rsid w:val="00C20568"/>
    <w:rsid w:val="00C2069D"/>
    <w:rsid w:val="00C209BF"/>
    <w:rsid w:val="00C20A15"/>
    <w:rsid w:val="00C213A5"/>
    <w:rsid w:val="00C21D40"/>
    <w:rsid w:val="00C22392"/>
    <w:rsid w:val="00C22459"/>
    <w:rsid w:val="00C22B29"/>
    <w:rsid w:val="00C22BF2"/>
    <w:rsid w:val="00C22BF7"/>
    <w:rsid w:val="00C22C09"/>
    <w:rsid w:val="00C231A2"/>
    <w:rsid w:val="00C232A2"/>
    <w:rsid w:val="00C23768"/>
    <w:rsid w:val="00C23A0B"/>
    <w:rsid w:val="00C23D43"/>
    <w:rsid w:val="00C23EBF"/>
    <w:rsid w:val="00C240B3"/>
    <w:rsid w:val="00C240F3"/>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08F7"/>
    <w:rsid w:val="00C3163D"/>
    <w:rsid w:val="00C31FB1"/>
    <w:rsid w:val="00C32800"/>
    <w:rsid w:val="00C32B17"/>
    <w:rsid w:val="00C32DFF"/>
    <w:rsid w:val="00C331F6"/>
    <w:rsid w:val="00C33B2A"/>
    <w:rsid w:val="00C33D26"/>
    <w:rsid w:val="00C3400D"/>
    <w:rsid w:val="00C342A5"/>
    <w:rsid w:val="00C34658"/>
    <w:rsid w:val="00C348ED"/>
    <w:rsid w:val="00C349C5"/>
    <w:rsid w:val="00C34CE7"/>
    <w:rsid w:val="00C34EC9"/>
    <w:rsid w:val="00C357B8"/>
    <w:rsid w:val="00C357D0"/>
    <w:rsid w:val="00C35A76"/>
    <w:rsid w:val="00C362AA"/>
    <w:rsid w:val="00C365F9"/>
    <w:rsid w:val="00C3705B"/>
    <w:rsid w:val="00C37191"/>
    <w:rsid w:val="00C3764E"/>
    <w:rsid w:val="00C37B4E"/>
    <w:rsid w:val="00C37BF0"/>
    <w:rsid w:val="00C37C3D"/>
    <w:rsid w:val="00C4051F"/>
    <w:rsid w:val="00C409A1"/>
    <w:rsid w:val="00C4100C"/>
    <w:rsid w:val="00C4156A"/>
    <w:rsid w:val="00C4173B"/>
    <w:rsid w:val="00C41A8C"/>
    <w:rsid w:val="00C41AEF"/>
    <w:rsid w:val="00C429A2"/>
    <w:rsid w:val="00C432BA"/>
    <w:rsid w:val="00C4358E"/>
    <w:rsid w:val="00C437A8"/>
    <w:rsid w:val="00C438BD"/>
    <w:rsid w:val="00C43C23"/>
    <w:rsid w:val="00C44182"/>
    <w:rsid w:val="00C4445B"/>
    <w:rsid w:val="00C44C9E"/>
    <w:rsid w:val="00C4540E"/>
    <w:rsid w:val="00C454A3"/>
    <w:rsid w:val="00C455CE"/>
    <w:rsid w:val="00C462FB"/>
    <w:rsid w:val="00C463E8"/>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0D9"/>
    <w:rsid w:val="00C521EB"/>
    <w:rsid w:val="00C527C8"/>
    <w:rsid w:val="00C52824"/>
    <w:rsid w:val="00C52831"/>
    <w:rsid w:val="00C52E33"/>
    <w:rsid w:val="00C53738"/>
    <w:rsid w:val="00C53A08"/>
    <w:rsid w:val="00C53ADD"/>
    <w:rsid w:val="00C53E05"/>
    <w:rsid w:val="00C54388"/>
    <w:rsid w:val="00C54D47"/>
    <w:rsid w:val="00C54F5F"/>
    <w:rsid w:val="00C5550B"/>
    <w:rsid w:val="00C55685"/>
    <w:rsid w:val="00C5568E"/>
    <w:rsid w:val="00C556A8"/>
    <w:rsid w:val="00C55AB9"/>
    <w:rsid w:val="00C56881"/>
    <w:rsid w:val="00C572E6"/>
    <w:rsid w:val="00C57635"/>
    <w:rsid w:val="00C578A3"/>
    <w:rsid w:val="00C578B3"/>
    <w:rsid w:val="00C57C8C"/>
    <w:rsid w:val="00C57D81"/>
    <w:rsid w:val="00C57E8C"/>
    <w:rsid w:val="00C57F30"/>
    <w:rsid w:val="00C57FFD"/>
    <w:rsid w:val="00C608D2"/>
    <w:rsid w:val="00C6094D"/>
    <w:rsid w:val="00C60A1E"/>
    <w:rsid w:val="00C60DBC"/>
    <w:rsid w:val="00C60ED5"/>
    <w:rsid w:val="00C610DC"/>
    <w:rsid w:val="00C61C1D"/>
    <w:rsid w:val="00C61EF5"/>
    <w:rsid w:val="00C62031"/>
    <w:rsid w:val="00C6219D"/>
    <w:rsid w:val="00C62810"/>
    <w:rsid w:val="00C62C82"/>
    <w:rsid w:val="00C63101"/>
    <w:rsid w:val="00C63720"/>
    <w:rsid w:val="00C63CE2"/>
    <w:rsid w:val="00C64287"/>
    <w:rsid w:val="00C6454B"/>
    <w:rsid w:val="00C645B2"/>
    <w:rsid w:val="00C64F3C"/>
    <w:rsid w:val="00C652C2"/>
    <w:rsid w:val="00C65AA3"/>
    <w:rsid w:val="00C66205"/>
    <w:rsid w:val="00C66525"/>
    <w:rsid w:val="00C66738"/>
    <w:rsid w:val="00C66B54"/>
    <w:rsid w:val="00C6704E"/>
    <w:rsid w:val="00C672AA"/>
    <w:rsid w:val="00C67897"/>
    <w:rsid w:val="00C705DB"/>
    <w:rsid w:val="00C70AEA"/>
    <w:rsid w:val="00C70BCB"/>
    <w:rsid w:val="00C712ED"/>
    <w:rsid w:val="00C71516"/>
    <w:rsid w:val="00C7202D"/>
    <w:rsid w:val="00C727DD"/>
    <w:rsid w:val="00C72996"/>
    <w:rsid w:val="00C729D9"/>
    <w:rsid w:val="00C729FE"/>
    <w:rsid w:val="00C72B13"/>
    <w:rsid w:val="00C72B29"/>
    <w:rsid w:val="00C72C4A"/>
    <w:rsid w:val="00C72FDE"/>
    <w:rsid w:val="00C73267"/>
    <w:rsid w:val="00C73273"/>
    <w:rsid w:val="00C73374"/>
    <w:rsid w:val="00C7368C"/>
    <w:rsid w:val="00C74BE0"/>
    <w:rsid w:val="00C74D07"/>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779DD"/>
    <w:rsid w:val="00C77C8E"/>
    <w:rsid w:val="00C804BD"/>
    <w:rsid w:val="00C8093C"/>
    <w:rsid w:val="00C80C24"/>
    <w:rsid w:val="00C80E40"/>
    <w:rsid w:val="00C810FD"/>
    <w:rsid w:val="00C81179"/>
    <w:rsid w:val="00C814C3"/>
    <w:rsid w:val="00C81B05"/>
    <w:rsid w:val="00C81EF5"/>
    <w:rsid w:val="00C82055"/>
    <w:rsid w:val="00C823A7"/>
    <w:rsid w:val="00C828E1"/>
    <w:rsid w:val="00C82B95"/>
    <w:rsid w:val="00C834D3"/>
    <w:rsid w:val="00C841F3"/>
    <w:rsid w:val="00C84682"/>
    <w:rsid w:val="00C846DB"/>
    <w:rsid w:val="00C84AA1"/>
    <w:rsid w:val="00C84EB8"/>
    <w:rsid w:val="00C84F68"/>
    <w:rsid w:val="00C851D1"/>
    <w:rsid w:val="00C8587B"/>
    <w:rsid w:val="00C85B6A"/>
    <w:rsid w:val="00C85E57"/>
    <w:rsid w:val="00C860F2"/>
    <w:rsid w:val="00C862EA"/>
    <w:rsid w:val="00C863C1"/>
    <w:rsid w:val="00C86658"/>
    <w:rsid w:val="00C86DEB"/>
    <w:rsid w:val="00C872B4"/>
    <w:rsid w:val="00C875B2"/>
    <w:rsid w:val="00C87827"/>
    <w:rsid w:val="00C87890"/>
    <w:rsid w:val="00C87ADB"/>
    <w:rsid w:val="00C87CCD"/>
    <w:rsid w:val="00C87D40"/>
    <w:rsid w:val="00C87DB7"/>
    <w:rsid w:val="00C9029D"/>
    <w:rsid w:val="00C9072F"/>
    <w:rsid w:val="00C90B09"/>
    <w:rsid w:val="00C90E60"/>
    <w:rsid w:val="00C90F6A"/>
    <w:rsid w:val="00C91078"/>
    <w:rsid w:val="00C91253"/>
    <w:rsid w:val="00C91958"/>
    <w:rsid w:val="00C923D6"/>
    <w:rsid w:val="00C92D88"/>
    <w:rsid w:val="00C931CD"/>
    <w:rsid w:val="00C932D2"/>
    <w:rsid w:val="00C93611"/>
    <w:rsid w:val="00C936A0"/>
    <w:rsid w:val="00C93889"/>
    <w:rsid w:val="00C93C8E"/>
    <w:rsid w:val="00C948C4"/>
    <w:rsid w:val="00C94FD8"/>
    <w:rsid w:val="00C95254"/>
    <w:rsid w:val="00C95903"/>
    <w:rsid w:val="00C95FC5"/>
    <w:rsid w:val="00C964C0"/>
    <w:rsid w:val="00C97170"/>
    <w:rsid w:val="00C973B5"/>
    <w:rsid w:val="00C977CC"/>
    <w:rsid w:val="00C97EC5"/>
    <w:rsid w:val="00C97EF8"/>
    <w:rsid w:val="00C97FDC"/>
    <w:rsid w:val="00CA012A"/>
    <w:rsid w:val="00CA06EC"/>
    <w:rsid w:val="00CA0A6E"/>
    <w:rsid w:val="00CA12C1"/>
    <w:rsid w:val="00CA1460"/>
    <w:rsid w:val="00CA1569"/>
    <w:rsid w:val="00CA19DB"/>
    <w:rsid w:val="00CA1BCC"/>
    <w:rsid w:val="00CA1F92"/>
    <w:rsid w:val="00CA26A7"/>
    <w:rsid w:val="00CA3368"/>
    <w:rsid w:val="00CA336B"/>
    <w:rsid w:val="00CA34F9"/>
    <w:rsid w:val="00CA4721"/>
    <w:rsid w:val="00CA4C47"/>
    <w:rsid w:val="00CA51A9"/>
    <w:rsid w:val="00CA51CC"/>
    <w:rsid w:val="00CA5644"/>
    <w:rsid w:val="00CA5689"/>
    <w:rsid w:val="00CA5900"/>
    <w:rsid w:val="00CA5E2B"/>
    <w:rsid w:val="00CA64A5"/>
    <w:rsid w:val="00CA670F"/>
    <w:rsid w:val="00CA69A7"/>
    <w:rsid w:val="00CA6A9B"/>
    <w:rsid w:val="00CA6B7B"/>
    <w:rsid w:val="00CA6CC7"/>
    <w:rsid w:val="00CA6D2A"/>
    <w:rsid w:val="00CA72B1"/>
    <w:rsid w:val="00CA7881"/>
    <w:rsid w:val="00CA7D3F"/>
    <w:rsid w:val="00CB02CC"/>
    <w:rsid w:val="00CB0335"/>
    <w:rsid w:val="00CB12D2"/>
    <w:rsid w:val="00CB2A24"/>
    <w:rsid w:val="00CB2C1D"/>
    <w:rsid w:val="00CB2D76"/>
    <w:rsid w:val="00CB2EDB"/>
    <w:rsid w:val="00CB2FC0"/>
    <w:rsid w:val="00CB313D"/>
    <w:rsid w:val="00CB316A"/>
    <w:rsid w:val="00CB3515"/>
    <w:rsid w:val="00CB37D7"/>
    <w:rsid w:val="00CB3A0B"/>
    <w:rsid w:val="00CB4C77"/>
    <w:rsid w:val="00CB4D5C"/>
    <w:rsid w:val="00CB4D9C"/>
    <w:rsid w:val="00CB530C"/>
    <w:rsid w:val="00CB5420"/>
    <w:rsid w:val="00CB56DC"/>
    <w:rsid w:val="00CB5710"/>
    <w:rsid w:val="00CB5783"/>
    <w:rsid w:val="00CB614D"/>
    <w:rsid w:val="00CB6BB8"/>
    <w:rsid w:val="00CB70D2"/>
    <w:rsid w:val="00CB72B2"/>
    <w:rsid w:val="00CB7632"/>
    <w:rsid w:val="00CB76E2"/>
    <w:rsid w:val="00CB779D"/>
    <w:rsid w:val="00CB7939"/>
    <w:rsid w:val="00CB7A3B"/>
    <w:rsid w:val="00CC02E1"/>
    <w:rsid w:val="00CC051C"/>
    <w:rsid w:val="00CC0544"/>
    <w:rsid w:val="00CC0B1A"/>
    <w:rsid w:val="00CC0C8C"/>
    <w:rsid w:val="00CC1802"/>
    <w:rsid w:val="00CC1852"/>
    <w:rsid w:val="00CC1949"/>
    <w:rsid w:val="00CC1B85"/>
    <w:rsid w:val="00CC1EBA"/>
    <w:rsid w:val="00CC2134"/>
    <w:rsid w:val="00CC2913"/>
    <w:rsid w:val="00CC2B81"/>
    <w:rsid w:val="00CC2FCC"/>
    <w:rsid w:val="00CC3092"/>
    <w:rsid w:val="00CC465D"/>
    <w:rsid w:val="00CC4686"/>
    <w:rsid w:val="00CC4BD5"/>
    <w:rsid w:val="00CC4C49"/>
    <w:rsid w:val="00CC4D47"/>
    <w:rsid w:val="00CC5010"/>
    <w:rsid w:val="00CC5D41"/>
    <w:rsid w:val="00CC5E8F"/>
    <w:rsid w:val="00CC612A"/>
    <w:rsid w:val="00CC6322"/>
    <w:rsid w:val="00CC6441"/>
    <w:rsid w:val="00CC692E"/>
    <w:rsid w:val="00CC6E42"/>
    <w:rsid w:val="00CD0012"/>
    <w:rsid w:val="00CD01C9"/>
    <w:rsid w:val="00CD0AE8"/>
    <w:rsid w:val="00CD0AF2"/>
    <w:rsid w:val="00CD0B39"/>
    <w:rsid w:val="00CD0F95"/>
    <w:rsid w:val="00CD1069"/>
    <w:rsid w:val="00CD1203"/>
    <w:rsid w:val="00CD1A09"/>
    <w:rsid w:val="00CD1B1F"/>
    <w:rsid w:val="00CD1D47"/>
    <w:rsid w:val="00CD278F"/>
    <w:rsid w:val="00CD288B"/>
    <w:rsid w:val="00CD289E"/>
    <w:rsid w:val="00CD2999"/>
    <w:rsid w:val="00CD2A47"/>
    <w:rsid w:val="00CD2D59"/>
    <w:rsid w:val="00CD3BD2"/>
    <w:rsid w:val="00CD4582"/>
    <w:rsid w:val="00CD4883"/>
    <w:rsid w:val="00CD4FD4"/>
    <w:rsid w:val="00CD5261"/>
    <w:rsid w:val="00CD55D0"/>
    <w:rsid w:val="00CD591A"/>
    <w:rsid w:val="00CD5983"/>
    <w:rsid w:val="00CD59FE"/>
    <w:rsid w:val="00CD5E04"/>
    <w:rsid w:val="00CD5F00"/>
    <w:rsid w:val="00CD60A9"/>
    <w:rsid w:val="00CD651A"/>
    <w:rsid w:val="00CD6AC9"/>
    <w:rsid w:val="00CD6D06"/>
    <w:rsid w:val="00CD6D1E"/>
    <w:rsid w:val="00CD725B"/>
    <w:rsid w:val="00CD77F8"/>
    <w:rsid w:val="00CD7FA2"/>
    <w:rsid w:val="00CE0456"/>
    <w:rsid w:val="00CE04E1"/>
    <w:rsid w:val="00CE0921"/>
    <w:rsid w:val="00CE1510"/>
    <w:rsid w:val="00CE176E"/>
    <w:rsid w:val="00CE19D6"/>
    <w:rsid w:val="00CE1A88"/>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D0"/>
    <w:rsid w:val="00CE7EFD"/>
    <w:rsid w:val="00CF0322"/>
    <w:rsid w:val="00CF073B"/>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627"/>
    <w:rsid w:val="00CF5988"/>
    <w:rsid w:val="00CF6305"/>
    <w:rsid w:val="00CF6427"/>
    <w:rsid w:val="00CF662C"/>
    <w:rsid w:val="00CF66E3"/>
    <w:rsid w:val="00CF67B6"/>
    <w:rsid w:val="00CF6C05"/>
    <w:rsid w:val="00CF6FCF"/>
    <w:rsid w:val="00CF72E9"/>
    <w:rsid w:val="00CF7319"/>
    <w:rsid w:val="00CF73E0"/>
    <w:rsid w:val="00CF7970"/>
    <w:rsid w:val="00CF79C9"/>
    <w:rsid w:val="00D007CE"/>
    <w:rsid w:val="00D01229"/>
    <w:rsid w:val="00D01A20"/>
    <w:rsid w:val="00D01F0A"/>
    <w:rsid w:val="00D02341"/>
    <w:rsid w:val="00D02352"/>
    <w:rsid w:val="00D025CD"/>
    <w:rsid w:val="00D02688"/>
    <w:rsid w:val="00D02752"/>
    <w:rsid w:val="00D02879"/>
    <w:rsid w:val="00D02B75"/>
    <w:rsid w:val="00D02C90"/>
    <w:rsid w:val="00D0317B"/>
    <w:rsid w:val="00D03241"/>
    <w:rsid w:val="00D03544"/>
    <w:rsid w:val="00D0393E"/>
    <w:rsid w:val="00D03DA9"/>
    <w:rsid w:val="00D03F32"/>
    <w:rsid w:val="00D040A0"/>
    <w:rsid w:val="00D0423D"/>
    <w:rsid w:val="00D0429F"/>
    <w:rsid w:val="00D04462"/>
    <w:rsid w:val="00D04A78"/>
    <w:rsid w:val="00D04B4E"/>
    <w:rsid w:val="00D04BFA"/>
    <w:rsid w:val="00D0511B"/>
    <w:rsid w:val="00D0527B"/>
    <w:rsid w:val="00D052C8"/>
    <w:rsid w:val="00D05348"/>
    <w:rsid w:val="00D0570A"/>
    <w:rsid w:val="00D058F0"/>
    <w:rsid w:val="00D061A4"/>
    <w:rsid w:val="00D06506"/>
    <w:rsid w:val="00D06A7A"/>
    <w:rsid w:val="00D070A5"/>
    <w:rsid w:val="00D07AAA"/>
    <w:rsid w:val="00D07FB0"/>
    <w:rsid w:val="00D10206"/>
    <w:rsid w:val="00D1055D"/>
    <w:rsid w:val="00D10583"/>
    <w:rsid w:val="00D108AC"/>
    <w:rsid w:val="00D108B2"/>
    <w:rsid w:val="00D10B2A"/>
    <w:rsid w:val="00D11104"/>
    <w:rsid w:val="00D11563"/>
    <w:rsid w:val="00D11843"/>
    <w:rsid w:val="00D120BA"/>
    <w:rsid w:val="00D129DB"/>
    <w:rsid w:val="00D13462"/>
    <w:rsid w:val="00D134B1"/>
    <w:rsid w:val="00D1363A"/>
    <w:rsid w:val="00D138D3"/>
    <w:rsid w:val="00D13DB5"/>
    <w:rsid w:val="00D14044"/>
    <w:rsid w:val="00D140C0"/>
    <w:rsid w:val="00D14290"/>
    <w:rsid w:val="00D14420"/>
    <w:rsid w:val="00D154DD"/>
    <w:rsid w:val="00D15523"/>
    <w:rsid w:val="00D155F6"/>
    <w:rsid w:val="00D156BA"/>
    <w:rsid w:val="00D1587B"/>
    <w:rsid w:val="00D15BBE"/>
    <w:rsid w:val="00D15C1C"/>
    <w:rsid w:val="00D15D21"/>
    <w:rsid w:val="00D15DFB"/>
    <w:rsid w:val="00D15EC1"/>
    <w:rsid w:val="00D166A0"/>
    <w:rsid w:val="00D16C8C"/>
    <w:rsid w:val="00D16C8E"/>
    <w:rsid w:val="00D172D5"/>
    <w:rsid w:val="00D176D9"/>
    <w:rsid w:val="00D1786E"/>
    <w:rsid w:val="00D17D34"/>
    <w:rsid w:val="00D17FEA"/>
    <w:rsid w:val="00D2026F"/>
    <w:rsid w:val="00D204BF"/>
    <w:rsid w:val="00D20B02"/>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5A2"/>
    <w:rsid w:val="00D24AB5"/>
    <w:rsid w:val="00D24CF2"/>
    <w:rsid w:val="00D24F65"/>
    <w:rsid w:val="00D25328"/>
    <w:rsid w:val="00D255BD"/>
    <w:rsid w:val="00D2563C"/>
    <w:rsid w:val="00D2576D"/>
    <w:rsid w:val="00D258E4"/>
    <w:rsid w:val="00D2602A"/>
    <w:rsid w:val="00D26543"/>
    <w:rsid w:val="00D26B6F"/>
    <w:rsid w:val="00D27251"/>
    <w:rsid w:val="00D279A1"/>
    <w:rsid w:val="00D279EE"/>
    <w:rsid w:val="00D27CC7"/>
    <w:rsid w:val="00D27ECA"/>
    <w:rsid w:val="00D27F28"/>
    <w:rsid w:val="00D27F84"/>
    <w:rsid w:val="00D3017D"/>
    <w:rsid w:val="00D3029E"/>
    <w:rsid w:val="00D302DC"/>
    <w:rsid w:val="00D30399"/>
    <w:rsid w:val="00D30D98"/>
    <w:rsid w:val="00D31597"/>
    <w:rsid w:val="00D31659"/>
    <w:rsid w:val="00D3180F"/>
    <w:rsid w:val="00D31923"/>
    <w:rsid w:val="00D31E74"/>
    <w:rsid w:val="00D31EB2"/>
    <w:rsid w:val="00D31F57"/>
    <w:rsid w:val="00D3254F"/>
    <w:rsid w:val="00D3291D"/>
    <w:rsid w:val="00D32D18"/>
    <w:rsid w:val="00D3402E"/>
    <w:rsid w:val="00D340C9"/>
    <w:rsid w:val="00D3418C"/>
    <w:rsid w:val="00D34783"/>
    <w:rsid w:val="00D34AEA"/>
    <w:rsid w:val="00D351DA"/>
    <w:rsid w:val="00D3521C"/>
    <w:rsid w:val="00D352E6"/>
    <w:rsid w:val="00D3584E"/>
    <w:rsid w:val="00D3592D"/>
    <w:rsid w:val="00D359E2"/>
    <w:rsid w:val="00D36800"/>
    <w:rsid w:val="00D36D52"/>
    <w:rsid w:val="00D36F08"/>
    <w:rsid w:val="00D370C8"/>
    <w:rsid w:val="00D376C4"/>
    <w:rsid w:val="00D37CEC"/>
    <w:rsid w:val="00D37DD0"/>
    <w:rsid w:val="00D37F18"/>
    <w:rsid w:val="00D4031D"/>
    <w:rsid w:val="00D406F6"/>
    <w:rsid w:val="00D40ABD"/>
    <w:rsid w:val="00D4121A"/>
    <w:rsid w:val="00D4160F"/>
    <w:rsid w:val="00D41BEF"/>
    <w:rsid w:val="00D41C53"/>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1D2"/>
    <w:rsid w:val="00D45359"/>
    <w:rsid w:val="00D453D5"/>
    <w:rsid w:val="00D45502"/>
    <w:rsid w:val="00D45D02"/>
    <w:rsid w:val="00D46275"/>
    <w:rsid w:val="00D46379"/>
    <w:rsid w:val="00D463BB"/>
    <w:rsid w:val="00D46558"/>
    <w:rsid w:val="00D46692"/>
    <w:rsid w:val="00D468C9"/>
    <w:rsid w:val="00D47709"/>
    <w:rsid w:val="00D477CD"/>
    <w:rsid w:val="00D4785A"/>
    <w:rsid w:val="00D47F48"/>
    <w:rsid w:val="00D5097E"/>
    <w:rsid w:val="00D50998"/>
    <w:rsid w:val="00D50A12"/>
    <w:rsid w:val="00D50EB6"/>
    <w:rsid w:val="00D5166A"/>
    <w:rsid w:val="00D517BD"/>
    <w:rsid w:val="00D51938"/>
    <w:rsid w:val="00D5193F"/>
    <w:rsid w:val="00D51DBB"/>
    <w:rsid w:val="00D52253"/>
    <w:rsid w:val="00D522C0"/>
    <w:rsid w:val="00D527B7"/>
    <w:rsid w:val="00D52921"/>
    <w:rsid w:val="00D5298D"/>
    <w:rsid w:val="00D52B44"/>
    <w:rsid w:val="00D52C35"/>
    <w:rsid w:val="00D52C4E"/>
    <w:rsid w:val="00D53118"/>
    <w:rsid w:val="00D53602"/>
    <w:rsid w:val="00D5378A"/>
    <w:rsid w:val="00D53B40"/>
    <w:rsid w:val="00D53BC4"/>
    <w:rsid w:val="00D53FC1"/>
    <w:rsid w:val="00D5460E"/>
    <w:rsid w:val="00D5488C"/>
    <w:rsid w:val="00D54BB2"/>
    <w:rsid w:val="00D54F57"/>
    <w:rsid w:val="00D550AA"/>
    <w:rsid w:val="00D550AD"/>
    <w:rsid w:val="00D553AA"/>
    <w:rsid w:val="00D560D0"/>
    <w:rsid w:val="00D561F0"/>
    <w:rsid w:val="00D56274"/>
    <w:rsid w:val="00D56E4E"/>
    <w:rsid w:val="00D56F0A"/>
    <w:rsid w:val="00D56F90"/>
    <w:rsid w:val="00D57220"/>
    <w:rsid w:val="00D5747B"/>
    <w:rsid w:val="00D5750F"/>
    <w:rsid w:val="00D57B90"/>
    <w:rsid w:val="00D57DC7"/>
    <w:rsid w:val="00D60263"/>
    <w:rsid w:val="00D603B8"/>
    <w:rsid w:val="00D60B31"/>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68E"/>
    <w:rsid w:val="00D649EA"/>
    <w:rsid w:val="00D64B10"/>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D8B"/>
    <w:rsid w:val="00D70F1B"/>
    <w:rsid w:val="00D713CE"/>
    <w:rsid w:val="00D71407"/>
    <w:rsid w:val="00D7155E"/>
    <w:rsid w:val="00D71778"/>
    <w:rsid w:val="00D71BAA"/>
    <w:rsid w:val="00D71E12"/>
    <w:rsid w:val="00D721D0"/>
    <w:rsid w:val="00D72522"/>
    <w:rsid w:val="00D726E9"/>
    <w:rsid w:val="00D72989"/>
    <w:rsid w:val="00D72D0E"/>
    <w:rsid w:val="00D72EA2"/>
    <w:rsid w:val="00D7331E"/>
    <w:rsid w:val="00D73559"/>
    <w:rsid w:val="00D73891"/>
    <w:rsid w:val="00D73AD9"/>
    <w:rsid w:val="00D740DE"/>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0D6E"/>
    <w:rsid w:val="00D8113E"/>
    <w:rsid w:val="00D81365"/>
    <w:rsid w:val="00D813D6"/>
    <w:rsid w:val="00D81CDE"/>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00A"/>
    <w:rsid w:val="00D84648"/>
    <w:rsid w:val="00D84A15"/>
    <w:rsid w:val="00D84B94"/>
    <w:rsid w:val="00D85677"/>
    <w:rsid w:val="00D85727"/>
    <w:rsid w:val="00D85CA1"/>
    <w:rsid w:val="00D85FC8"/>
    <w:rsid w:val="00D860E1"/>
    <w:rsid w:val="00D8632F"/>
    <w:rsid w:val="00D86390"/>
    <w:rsid w:val="00D86911"/>
    <w:rsid w:val="00D86924"/>
    <w:rsid w:val="00D86D10"/>
    <w:rsid w:val="00D87183"/>
    <w:rsid w:val="00D87702"/>
    <w:rsid w:val="00D87ADD"/>
    <w:rsid w:val="00D908D4"/>
    <w:rsid w:val="00D9093F"/>
    <w:rsid w:val="00D90D87"/>
    <w:rsid w:val="00D90E06"/>
    <w:rsid w:val="00D91097"/>
    <w:rsid w:val="00D91235"/>
    <w:rsid w:val="00D918F2"/>
    <w:rsid w:val="00D92069"/>
    <w:rsid w:val="00D9208B"/>
    <w:rsid w:val="00D92213"/>
    <w:rsid w:val="00D927A6"/>
    <w:rsid w:val="00D92CAA"/>
    <w:rsid w:val="00D92CF6"/>
    <w:rsid w:val="00D930C2"/>
    <w:rsid w:val="00D93320"/>
    <w:rsid w:val="00D9366E"/>
    <w:rsid w:val="00D93F26"/>
    <w:rsid w:val="00D94352"/>
    <w:rsid w:val="00D9437F"/>
    <w:rsid w:val="00D943AA"/>
    <w:rsid w:val="00D94EAF"/>
    <w:rsid w:val="00D94FB8"/>
    <w:rsid w:val="00D9500C"/>
    <w:rsid w:val="00D958A7"/>
    <w:rsid w:val="00D95F13"/>
    <w:rsid w:val="00D960CD"/>
    <w:rsid w:val="00D9671D"/>
    <w:rsid w:val="00D96B52"/>
    <w:rsid w:val="00D96C22"/>
    <w:rsid w:val="00D96C25"/>
    <w:rsid w:val="00D96DF9"/>
    <w:rsid w:val="00D96E69"/>
    <w:rsid w:val="00D97312"/>
    <w:rsid w:val="00D97528"/>
    <w:rsid w:val="00D977AF"/>
    <w:rsid w:val="00D97BDD"/>
    <w:rsid w:val="00D97C25"/>
    <w:rsid w:val="00D97D88"/>
    <w:rsid w:val="00DA0115"/>
    <w:rsid w:val="00DA068E"/>
    <w:rsid w:val="00DA0898"/>
    <w:rsid w:val="00DA0984"/>
    <w:rsid w:val="00DA0A6D"/>
    <w:rsid w:val="00DA0F5A"/>
    <w:rsid w:val="00DA122D"/>
    <w:rsid w:val="00DA1B66"/>
    <w:rsid w:val="00DA21C4"/>
    <w:rsid w:val="00DA21DD"/>
    <w:rsid w:val="00DA2354"/>
    <w:rsid w:val="00DA24CA"/>
    <w:rsid w:val="00DA2D7C"/>
    <w:rsid w:val="00DA2F52"/>
    <w:rsid w:val="00DA2FE5"/>
    <w:rsid w:val="00DA341B"/>
    <w:rsid w:val="00DA3464"/>
    <w:rsid w:val="00DA376E"/>
    <w:rsid w:val="00DA3B01"/>
    <w:rsid w:val="00DA3B33"/>
    <w:rsid w:val="00DA4029"/>
    <w:rsid w:val="00DA41BD"/>
    <w:rsid w:val="00DA4557"/>
    <w:rsid w:val="00DA4ADA"/>
    <w:rsid w:val="00DA4F56"/>
    <w:rsid w:val="00DA52B3"/>
    <w:rsid w:val="00DA5370"/>
    <w:rsid w:val="00DA554C"/>
    <w:rsid w:val="00DA5BBB"/>
    <w:rsid w:val="00DA6337"/>
    <w:rsid w:val="00DA6771"/>
    <w:rsid w:val="00DA68C1"/>
    <w:rsid w:val="00DA6C42"/>
    <w:rsid w:val="00DA713C"/>
    <w:rsid w:val="00DA78E3"/>
    <w:rsid w:val="00DB038E"/>
    <w:rsid w:val="00DB045D"/>
    <w:rsid w:val="00DB05DC"/>
    <w:rsid w:val="00DB071F"/>
    <w:rsid w:val="00DB1AA5"/>
    <w:rsid w:val="00DB29DA"/>
    <w:rsid w:val="00DB2E15"/>
    <w:rsid w:val="00DB2E8C"/>
    <w:rsid w:val="00DB3128"/>
    <w:rsid w:val="00DB3459"/>
    <w:rsid w:val="00DB35A5"/>
    <w:rsid w:val="00DB35DD"/>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6DD"/>
    <w:rsid w:val="00DB782C"/>
    <w:rsid w:val="00DB7A68"/>
    <w:rsid w:val="00DC0653"/>
    <w:rsid w:val="00DC0898"/>
    <w:rsid w:val="00DC0A05"/>
    <w:rsid w:val="00DC10E6"/>
    <w:rsid w:val="00DC1A90"/>
    <w:rsid w:val="00DC1F58"/>
    <w:rsid w:val="00DC2462"/>
    <w:rsid w:val="00DC25CE"/>
    <w:rsid w:val="00DC29DA"/>
    <w:rsid w:val="00DC2B07"/>
    <w:rsid w:val="00DC307D"/>
    <w:rsid w:val="00DC31EC"/>
    <w:rsid w:val="00DC320F"/>
    <w:rsid w:val="00DC3252"/>
    <w:rsid w:val="00DC3325"/>
    <w:rsid w:val="00DC35B8"/>
    <w:rsid w:val="00DC3800"/>
    <w:rsid w:val="00DC3AEE"/>
    <w:rsid w:val="00DC4133"/>
    <w:rsid w:val="00DC4894"/>
    <w:rsid w:val="00DC51D4"/>
    <w:rsid w:val="00DC5912"/>
    <w:rsid w:val="00DC5A0D"/>
    <w:rsid w:val="00DC6460"/>
    <w:rsid w:val="00DC6722"/>
    <w:rsid w:val="00DC7A5B"/>
    <w:rsid w:val="00DC7ADF"/>
    <w:rsid w:val="00DC7BC8"/>
    <w:rsid w:val="00DC7E10"/>
    <w:rsid w:val="00DC7E6E"/>
    <w:rsid w:val="00DD00FC"/>
    <w:rsid w:val="00DD0420"/>
    <w:rsid w:val="00DD0664"/>
    <w:rsid w:val="00DD0888"/>
    <w:rsid w:val="00DD0BF7"/>
    <w:rsid w:val="00DD0FC3"/>
    <w:rsid w:val="00DD1BE6"/>
    <w:rsid w:val="00DD1F2B"/>
    <w:rsid w:val="00DD2102"/>
    <w:rsid w:val="00DD2A39"/>
    <w:rsid w:val="00DD2AAE"/>
    <w:rsid w:val="00DD2B55"/>
    <w:rsid w:val="00DD2B6B"/>
    <w:rsid w:val="00DD2D98"/>
    <w:rsid w:val="00DD328D"/>
    <w:rsid w:val="00DD34E6"/>
    <w:rsid w:val="00DD353C"/>
    <w:rsid w:val="00DD35CB"/>
    <w:rsid w:val="00DD4109"/>
    <w:rsid w:val="00DD475E"/>
    <w:rsid w:val="00DD4BA6"/>
    <w:rsid w:val="00DD4F5D"/>
    <w:rsid w:val="00DD556D"/>
    <w:rsid w:val="00DD58CE"/>
    <w:rsid w:val="00DD5D21"/>
    <w:rsid w:val="00DD5D84"/>
    <w:rsid w:val="00DD5E70"/>
    <w:rsid w:val="00DD61DD"/>
    <w:rsid w:val="00DD64C5"/>
    <w:rsid w:val="00DD6514"/>
    <w:rsid w:val="00DD6AF8"/>
    <w:rsid w:val="00DD70A6"/>
    <w:rsid w:val="00DD76A8"/>
    <w:rsid w:val="00DD7AB9"/>
    <w:rsid w:val="00DE0383"/>
    <w:rsid w:val="00DE0874"/>
    <w:rsid w:val="00DE08E8"/>
    <w:rsid w:val="00DE0F26"/>
    <w:rsid w:val="00DE11BC"/>
    <w:rsid w:val="00DE1818"/>
    <w:rsid w:val="00DE19A1"/>
    <w:rsid w:val="00DE1A02"/>
    <w:rsid w:val="00DE20A4"/>
    <w:rsid w:val="00DE26EE"/>
    <w:rsid w:val="00DE2BDC"/>
    <w:rsid w:val="00DE2D53"/>
    <w:rsid w:val="00DE30AA"/>
    <w:rsid w:val="00DE31A5"/>
    <w:rsid w:val="00DE320B"/>
    <w:rsid w:val="00DE3C1B"/>
    <w:rsid w:val="00DE3EE0"/>
    <w:rsid w:val="00DE4323"/>
    <w:rsid w:val="00DE44E1"/>
    <w:rsid w:val="00DE54EC"/>
    <w:rsid w:val="00DE5606"/>
    <w:rsid w:val="00DE57C3"/>
    <w:rsid w:val="00DE5A29"/>
    <w:rsid w:val="00DE5C63"/>
    <w:rsid w:val="00DE5EA9"/>
    <w:rsid w:val="00DE6345"/>
    <w:rsid w:val="00DE6CD9"/>
    <w:rsid w:val="00DE6E28"/>
    <w:rsid w:val="00DE715E"/>
    <w:rsid w:val="00DE7AE3"/>
    <w:rsid w:val="00DE7B57"/>
    <w:rsid w:val="00DE7D68"/>
    <w:rsid w:val="00DF05EE"/>
    <w:rsid w:val="00DF09A2"/>
    <w:rsid w:val="00DF0CB8"/>
    <w:rsid w:val="00DF0DAD"/>
    <w:rsid w:val="00DF0ED6"/>
    <w:rsid w:val="00DF1189"/>
    <w:rsid w:val="00DF125B"/>
    <w:rsid w:val="00DF20DC"/>
    <w:rsid w:val="00DF2331"/>
    <w:rsid w:val="00DF262B"/>
    <w:rsid w:val="00DF26C2"/>
    <w:rsid w:val="00DF3246"/>
    <w:rsid w:val="00DF3688"/>
    <w:rsid w:val="00DF3D29"/>
    <w:rsid w:val="00DF3DC6"/>
    <w:rsid w:val="00DF3E78"/>
    <w:rsid w:val="00DF4024"/>
    <w:rsid w:val="00DF41AB"/>
    <w:rsid w:val="00DF44EB"/>
    <w:rsid w:val="00DF46C3"/>
    <w:rsid w:val="00DF4B0D"/>
    <w:rsid w:val="00DF4EF4"/>
    <w:rsid w:val="00DF52E5"/>
    <w:rsid w:val="00DF53D8"/>
    <w:rsid w:val="00DF5429"/>
    <w:rsid w:val="00DF6415"/>
    <w:rsid w:val="00DF663D"/>
    <w:rsid w:val="00DF66C5"/>
    <w:rsid w:val="00DF66EF"/>
    <w:rsid w:val="00DF674F"/>
    <w:rsid w:val="00DF684F"/>
    <w:rsid w:val="00DF69C3"/>
    <w:rsid w:val="00DF768E"/>
    <w:rsid w:val="00DF769D"/>
    <w:rsid w:val="00DF794B"/>
    <w:rsid w:val="00DF7CA7"/>
    <w:rsid w:val="00DF7E7C"/>
    <w:rsid w:val="00DF7F7C"/>
    <w:rsid w:val="00DF7FD3"/>
    <w:rsid w:val="00E0014B"/>
    <w:rsid w:val="00E00523"/>
    <w:rsid w:val="00E00B6A"/>
    <w:rsid w:val="00E00DAA"/>
    <w:rsid w:val="00E00DB2"/>
    <w:rsid w:val="00E00DE7"/>
    <w:rsid w:val="00E00FD1"/>
    <w:rsid w:val="00E012DB"/>
    <w:rsid w:val="00E0136F"/>
    <w:rsid w:val="00E01538"/>
    <w:rsid w:val="00E02465"/>
    <w:rsid w:val="00E024D3"/>
    <w:rsid w:val="00E0271A"/>
    <w:rsid w:val="00E02749"/>
    <w:rsid w:val="00E0296E"/>
    <w:rsid w:val="00E02AE8"/>
    <w:rsid w:val="00E02B23"/>
    <w:rsid w:val="00E02C36"/>
    <w:rsid w:val="00E02E8E"/>
    <w:rsid w:val="00E0390A"/>
    <w:rsid w:val="00E03C44"/>
    <w:rsid w:val="00E03D6B"/>
    <w:rsid w:val="00E03DC8"/>
    <w:rsid w:val="00E0422D"/>
    <w:rsid w:val="00E04827"/>
    <w:rsid w:val="00E04EC4"/>
    <w:rsid w:val="00E04F3B"/>
    <w:rsid w:val="00E0504D"/>
    <w:rsid w:val="00E05051"/>
    <w:rsid w:val="00E0579D"/>
    <w:rsid w:val="00E05E88"/>
    <w:rsid w:val="00E0678C"/>
    <w:rsid w:val="00E06CA6"/>
    <w:rsid w:val="00E0719B"/>
    <w:rsid w:val="00E07869"/>
    <w:rsid w:val="00E07AD3"/>
    <w:rsid w:val="00E07FC9"/>
    <w:rsid w:val="00E1061E"/>
    <w:rsid w:val="00E1070B"/>
    <w:rsid w:val="00E111C5"/>
    <w:rsid w:val="00E11676"/>
    <w:rsid w:val="00E11963"/>
    <w:rsid w:val="00E11B15"/>
    <w:rsid w:val="00E11E5F"/>
    <w:rsid w:val="00E11ED9"/>
    <w:rsid w:val="00E1208A"/>
    <w:rsid w:val="00E12295"/>
    <w:rsid w:val="00E1287F"/>
    <w:rsid w:val="00E129B2"/>
    <w:rsid w:val="00E131B8"/>
    <w:rsid w:val="00E136E7"/>
    <w:rsid w:val="00E139F6"/>
    <w:rsid w:val="00E13D0F"/>
    <w:rsid w:val="00E13D7D"/>
    <w:rsid w:val="00E13DA2"/>
    <w:rsid w:val="00E1419B"/>
    <w:rsid w:val="00E144B4"/>
    <w:rsid w:val="00E146D5"/>
    <w:rsid w:val="00E1490E"/>
    <w:rsid w:val="00E14B03"/>
    <w:rsid w:val="00E14B2D"/>
    <w:rsid w:val="00E14B3D"/>
    <w:rsid w:val="00E15064"/>
    <w:rsid w:val="00E152CE"/>
    <w:rsid w:val="00E1560C"/>
    <w:rsid w:val="00E1596B"/>
    <w:rsid w:val="00E1598A"/>
    <w:rsid w:val="00E15DAC"/>
    <w:rsid w:val="00E15E92"/>
    <w:rsid w:val="00E15F0E"/>
    <w:rsid w:val="00E161B2"/>
    <w:rsid w:val="00E16259"/>
    <w:rsid w:val="00E1648B"/>
    <w:rsid w:val="00E16528"/>
    <w:rsid w:val="00E167FD"/>
    <w:rsid w:val="00E16931"/>
    <w:rsid w:val="00E16A22"/>
    <w:rsid w:val="00E16B1D"/>
    <w:rsid w:val="00E16C83"/>
    <w:rsid w:val="00E16CB6"/>
    <w:rsid w:val="00E16F98"/>
    <w:rsid w:val="00E17034"/>
    <w:rsid w:val="00E171FC"/>
    <w:rsid w:val="00E172ED"/>
    <w:rsid w:val="00E17585"/>
    <w:rsid w:val="00E17ADB"/>
    <w:rsid w:val="00E17B1D"/>
    <w:rsid w:val="00E17B6D"/>
    <w:rsid w:val="00E206D0"/>
    <w:rsid w:val="00E209C7"/>
    <w:rsid w:val="00E212F3"/>
    <w:rsid w:val="00E219A3"/>
    <w:rsid w:val="00E21DB4"/>
    <w:rsid w:val="00E22F3B"/>
    <w:rsid w:val="00E23036"/>
    <w:rsid w:val="00E236AB"/>
    <w:rsid w:val="00E236F5"/>
    <w:rsid w:val="00E237B9"/>
    <w:rsid w:val="00E23B86"/>
    <w:rsid w:val="00E23E7A"/>
    <w:rsid w:val="00E23F1A"/>
    <w:rsid w:val="00E24088"/>
    <w:rsid w:val="00E242A7"/>
    <w:rsid w:val="00E2440E"/>
    <w:rsid w:val="00E2469D"/>
    <w:rsid w:val="00E24998"/>
    <w:rsid w:val="00E249BB"/>
    <w:rsid w:val="00E249E9"/>
    <w:rsid w:val="00E24D24"/>
    <w:rsid w:val="00E25D90"/>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707"/>
    <w:rsid w:val="00E32A27"/>
    <w:rsid w:val="00E32A97"/>
    <w:rsid w:val="00E32D22"/>
    <w:rsid w:val="00E33398"/>
    <w:rsid w:val="00E33602"/>
    <w:rsid w:val="00E33784"/>
    <w:rsid w:val="00E3386C"/>
    <w:rsid w:val="00E33BCE"/>
    <w:rsid w:val="00E33CA8"/>
    <w:rsid w:val="00E33CE8"/>
    <w:rsid w:val="00E33D02"/>
    <w:rsid w:val="00E33D8B"/>
    <w:rsid w:val="00E33F3A"/>
    <w:rsid w:val="00E342EC"/>
    <w:rsid w:val="00E34358"/>
    <w:rsid w:val="00E346F6"/>
    <w:rsid w:val="00E356E5"/>
    <w:rsid w:val="00E358EB"/>
    <w:rsid w:val="00E35930"/>
    <w:rsid w:val="00E359A4"/>
    <w:rsid w:val="00E35F3B"/>
    <w:rsid w:val="00E360FD"/>
    <w:rsid w:val="00E362F7"/>
    <w:rsid w:val="00E363E7"/>
    <w:rsid w:val="00E367C6"/>
    <w:rsid w:val="00E36943"/>
    <w:rsid w:val="00E36B7D"/>
    <w:rsid w:val="00E37567"/>
    <w:rsid w:val="00E37AFB"/>
    <w:rsid w:val="00E37E42"/>
    <w:rsid w:val="00E40292"/>
    <w:rsid w:val="00E40334"/>
    <w:rsid w:val="00E404F7"/>
    <w:rsid w:val="00E40A7B"/>
    <w:rsid w:val="00E40CEC"/>
    <w:rsid w:val="00E40DB8"/>
    <w:rsid w:val="00E40E38"/>
    <w:rsid w:val="00E411A6"/>
    <w:rsid w:val="00E41783"/>
    <w:rsid w:val="00E4185D"/>
    <w:rsid w:val="00E41EB0"/>
    <w:rsid w:val="00E4243C"/>
    <w:rsid w:val="00E42A43"/>
    <w:rsid w:val="00E42B5B"/>
    <w:rsid w:val="00E430DA"/>
    <w:rsid w:val="00E43305"/>
    <w:rsid w:val="00E4398A"/>
    <w:rsid w:val="00E43DB0"/>
    <w:rsid w:val="00E4413C"/>
    <w:rsid w:val="00E44392"/>
    <w:rsid w:val="00E444A4"/>
    <w:rsid w:val="00E44668"/>
    <w:rsid w:val="00E44CE5"/>
    <w:rsid w:val="00E4538F"/>
    <w:rsid w:val="00E454D0"/>
    <w:rsid w:val="00E460A9"/>
    <w:rsid w:val="00E46380"/>
    <w:rsid w:val="00E4645C"/>
    <w:rsid w:val="00E46579"/>
    <w:rsid w:val="00E46653"/>
    <w:rsid w:val="00E46999"/>
    <w:rsid w:val="00E46FB0"/>
    <w:rsid w:val="00E47116"/>
    <w:rsid w:val="00E4737F"/>
    <w:rsid w:val="00E502A7"/>
    <w:rsid w:val="00E505B3"/>
    <w:rsid w:val="00E5127A"/>
    <w:rsid w:val="00E514DC"/>
    <w:rsid w:val="00E51945"/>
    <w:rsid w:val="00E51954"/>
    <w:rsid w:val="00E51A48"/>
    <w:rsid w:val="00E52C8E"/>
    <w:rsid w:val="00E530C3"/>
    <w:rsid w:val="00E54493"/>
    <w:rsid w:val="00E54A05"/>
    <w:rsid w:val="00E54B7A"/>
    <w:rsid w:val="00E558D4"/>
    <w:rsid w:val="00E55A67"/>
    <w:rsid w:val="00E55E30"/>
    <w:rsid w:val="00E5668F"/>
    <w:rsid w:val="00E56829"/>
    <w:rsid w:val="00E56C2D"/>
    <w:rsid w:val="00E56CC7"/>
    <w:rsid w:val="00E56F01"/>
    <w:rsid w:val="00E5776B"/>
    <w:rsid w:val="00E57EE5"/>
    <w:rsid w:val="00E603F7"/>
    <w:rsid w:val="00E60889"/>
    <w:rsid w:val="00E6097B"/>
    <w:rsid w:val="00E609E0"/>
    <w:rsid w:val="00E60C1A"/>
    <w:rsid w:val="00E61CBD"/>
    <w:rsid w:val="00E61EF5"/>
    <w:rsid w:val="00E61F27"/>
    <w:rsid w:val="00E62497"/>
    <w:rsid w:val="00E62C01"/>
    <w:rsid w:val="00E632E8"/>
    <w:rsid w:val="00E633F3"/>
    <w:rsid w:val="00E63526"/>
    <w:rsid w:val="00E6352C"/>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4F9"/>
    <w:rsid w:val="00E67AB7"/>
    <w:rsid w:val="00E67E12"/>
    <w:rsid w:val="00E67E7C"/>
    <w:rsid w:val="00E70027"/>
    <w:rsid w:val="00E700FC"/>
    <w:rsid w:val="00E702DA"/>
    <w:rsid w:val="00E70485"/>
    <w:rsid w:val="00E706F7"/>
    <w:rsid w:val="00E710B2"/>
    <w:rsid w:val="00E71260"/>
    <w:rsid w:val="00E71486"/>
    <w:rsid w:val="00E7151B"/>
    <w:rsid w:val="00E715BC"/>
    <w:rsid w:val="00E718CF"/>
    <w:rsid w:val="00E7190F"/>
    <w:rsid w:val="00E71A1E"/>
    <w:rsid w:val="00E71A4B"/>
    <w:rsid w:val="00E71CCA"/>
    <w:rsid w:val="00E721C7"/>
    <w:rsid w:val="00E72682"/>
    <w:rsid w:val="00E72810"/>
    <w:rsid w:val="00E73602"/>
    <w:rsid w:val="00E7385D"/>
    <w:rsid w:val="00E739E3"/>
    <w:rsid w:val="00E73C6D"/>
    <w:rsid w:val="00E74867"/>
    <w:rsid w:val="00E74F35"/>
    <w:rsid w:val="00E74F53"/>
    <w:rsid w:val="00E7500B"/>
    <w:rsid w:val="00E75049"/>
    <w:rsid w:val="00E75077"/>
    <w:rsid w:val="00E7513F"/>
    <w:rsid w:val="00E75176"/>
    <w:rsid w:val="00E755B3"/>
    <w:rsid w:val="00E75772"/>
    <w:rsid w:val="00E757C8"/>
    <w:rsid w:val="00E758C3"/>
    <w:rsid w:val="00E75E94"/>
    <w:rsid w:val="00E7608C"/>
    <w:rsid w:val="00E764CD"/>
    <w:rsid w:val="00E769AA"/>
    <w:rsid w:val="00E76B4B"/>
    <w:rsid w:val="00E77279"/>
    <w:rsid w:val="00E77C16"/>
    <w:rsid w:val="00E77CA8"/>
    <w:rsid w:val="00E8013D"/>
    <w:rsid w:val="00E801EC"/>
    <w:rsid w:val="00E8031C"/>
    <w:rsid w:val="00E80358"/>
    <w:rsid w:val="00E8057E"/>
    <w:rsid w:val="00E80B5D"/>
    <w:rsid w:val="00E8133F"/>
    <w:rsid w:val="00E81404"/>
    <w:rsid w:val="00E820F6"/>
    <w:rsid w:val="00E821D7"/>
    <w:rsid w:val="00E82355"/>
    <w:rsid w:val="00E828F7"/>
    <w:rsid w:val="00E82913"/>
    <w:rsid w:val="00E82A9B"/>
    <w:rsid w:val="00E82FE4"/>
    <w:rsid w:val="00E8325B"/>
    <w:rsid w:val="00E83545"/>
    <w:rsid w:val="00E837C2"/>
    <w:rsid w:val="00E83AE7"/>
    <w:rsid w:val="00E83B1B"/>
    <w:rsid w:val="00E8408C"/>
    <w:rsid w:val="00E84132"/>
    <w:rsid w:val="00E842A6"/>
    <w:rsid w:val="00E8489F"/>
    <w:rsid w:val="00E84A70"/>
    <w:rsid w:val="00E84DDF"/>
    <w:rsid w:val="00E84E0B"/>
    <w:rsid w:val="00E84E8C"/>
    <w:rsid w:val="00E84F13"/>
    <w:rsid w:val="00E85324"/>
    <w:rsid w:val="00E8599C"/>
    <w:rsid w:val="00E85C8D"/>
    <w:rsid w:val="00E85CEB"/>
    <w:rsid w:val="00E86320"/>
    <w:rsid w:val="00E863BF"/>
    <w:rsid w:val="00E869DE"/>
    <w:rsid w:val="00E86A9C"/>
    <w:rsid w:val="00E87042"/>
    <w:rsid w:val="00E8713A"/>
    <w:rsid w:val="00E87268"/>
    <w:rsid w:val="00E8739E"/>
    <w:rsid w:val="00E87758"/>
    <w:rsid w:val="00E87CBB"/>
    <w:rsid w:val="00E905C5"/>
    <w:rsid w:val="00E906AB"/>
    <w:rsid w:val="00E90B20"/>
    <w:rsid w:val="00E90B66"/>
    <w:rsid w:val="00E91269"/>
    <w:rsid w:val="00E919AB"/>
    <w:rsid w:val="00E91D6D"/>
    <w:rsid w:val="00E93012"/>
    <w:rsid w:val="00E930A6"/>
    <w:rsid w:val="00E93297"/>
    <w:rsid w:val="00E934FE"/>
    <w:rsid w:val="00E93579"/>
    <w:rsid w:val="00E93675"/>
    <w:rsid w:val="00E93848"/>
    <w:rsid w:val="00E938B1"/>
    <w:rsid w:val="00E93A2E"/>
    <w:rsid w:val="00E940FC"/>
    <w:rsid w:val="00E943C1"/>
    <w:rsid w:val="00E94498"/>
    <w:rsid w:val="00E94C04"/>
    <w:rsid w:val="00E94C74"/>
    <w:rsid w:val="00E94EBC"/>
    <w:rsid w:val="00E95D12"/>
    <w:rsid w:val="00E95EA8"/>
    <w:rsid w:val="00E963C2"/>
    <w:rsid w:val="00E9688B"/>
    <w:rsid w:val="00E96CCE"/>
    <w:rsid w:val="00E96DE4"/>
    <w:rsid w:val="00E96E00"/>
    <w:rsid w:val="00E96E72"/>
    <w:rsid w:val="00EA0051"/>
    <w:rsid w:val="00EA01BC"/>
    <w:rsid w:val="00EA0619"/>
    <w:rsid w:val="00EA0923"/>
    <w:rsid w:val="00EA0A6D"/>
    <w:rsid w:val="00EA118E"/>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B74"/>
    <w:rsid w:val="00EA5B80"/>
    <w:rsid w:val="00EA5E38"/>
    <w:rsid w:val="00EA6089"/>
    <w:rsid w:val="00EA60E6"/>
    <w:rsid w:val="00EA67A3"/>
    <w:rsid w:val="00EA6B06"/>
    <w:rsid w:val="00EA7121"/>
    <w:rsid w:val="00EA721D"/>
    <w:rsid w:val="00EA7248"/>
    <w:rsid w:val="00EA72CD"/>
    <w:rsid w:val="00EA758A"/>
    <w:rsid w:val="00EA7753"/>
    <w:rsid w:val="00EA7DC7"/>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6F90"/>
    <w:rsid w:val="00EB7021"/>
    <w:rsid w:val="00EB7300"/>
    <w:rsid w:val="00EB7576"/>
    <w:rsid w:val="00EB782F"/>
    <w:rsid w:val="00EB7CFF"/>
    <w:rsid w:val="00EB7F27"/>
    <w:rsid w:val="00EC0004"/>
    <w:rsid w:val="00EC052E"/>
    <w:rsid w:val="00EC0FC6"/>
    <w:rsid w:val="00EC0FCE"/>
    <w:rsid w:val="00EC110F"/>
    <w:rsid w:val="00EC13C3"/>
    <w:rsid w:val="00EC145E"/>
    <w:rsid w:val="00EC17BA"/>
    <w:rsid w:val="00EC1C35"/>
    <w:rsid w:val="00EC1C39"/>
    <w:rsid w:val="00EC208E"/>
    <w:rsid w:val="00EC2470"/>
    <w:rsid w:val="00EC2575"/>
    <w:rsid w:val="00EC28A0"/>
    <w:rsid w:val="00EC339C"/>
    <w:rsid w:val="00EC3413"/>
    <w:rsid w:val="00EC3517"/>
    <w:rsid w:val="00EC3AA3"/>
    <w:rsid w:val="00EC3B3B"/>
    <w:rsid w:val="00EC3C91"/>
    <w:rsid w:val="00EC42AB"/>
    <w:rsid w:val="00EC44DE"/>
    <w:rsid w:val="00EC46B5"/>
    <w:rsid w:val="00EC4821"/>
    <w:rsid w:val="00EC48EE"/>
    <w:rsid w:val="00EC4AEA"/>
    <w:rsid w:val="00EC51F3"/>
    <w:rsid w:val="00EC5224"/>
    <w:rsid w:val="00EC53CA"/>
    <w:rsid w:val="00EC5423"/>
    <w:rsid w:val="00EC55BA"/>
    <w:rsid w:val="00EC5892"/>
    <w:rsid w:val="00EC60BB"/>
    <w:rsid w:val="00EC62E2"/>
    <w:rsid w:val="00EC633F"/>
    <w:rsid w:val="00EC6707"/>
    <w:rsid w:val="00EC7021"/>
    <w:rsid w:val="00EC75D0"/>
    <w:rsid w:val="00EC7D0F"/>
    <w:rsid w:val="00EC7DBE"/>
    <w:rsid w:val="00ED04D1"/>
    <w:rsid w:val="00ED06EE"/>
    <w:rsid w:val="00ED0839"/>
    <w:rsid w:val="00ED0A5B"/>
    <w:rsid w:val="00ED0AD0"/>
    <w:rsid w:val="00ED0D12"/>
    <w:rsid w:val="00ED12AE"/>
    <w:rsid w:val="00ED16A5"/>
    <w:rsid w:val="00ED17B6"/>
    <w:rsid w:val="00ED198B"/>
    <w:rsid w:val="00ED1B9A"/>
    <w:rsid w:val="00ED1CFC"/>
    <w:rsid w:val="00ED3714"/>
    <w:rsid w:val="00ED39DA"/>
    <w:rsid w:val="00ED4151"/>
    <w:rsid w:val="00ED43B8"/>
    <w:rsid w:val="00ED4AED"/>
    <w:rsid w:val="00ED4D63"/>
    <w:rsid w:val="00ED4F47"/>
    <w:rsid w:val="00ED5C21"/>
    <w:rsid w:val="00ED622C"/>
    <w:rsid w:val="00ED62FC"/>
    <w:rsid w:val="00ED70B1"/>
    <w:rsid w:val="00ED769E"/>
    <w:rsid w:val="00ED7E0C"/>
    <w:rsid w:val="00EE01AE"/>
    <w:rsid w:val="00EE02FE"/>
    <w:rsid w:val="00EE03A9"/>
    <w:rsid w:val="00EE083D"/>
    <w:rsid w:val="00EE0A49"/>
    <w:rsid w:val="00EE0EF5"/>
    <w:rsid w:val="00EE107C"/>
    <w:rsid w:val="00EE153B"/>
    <w:rsid w:val="00EE2285"/>
    <w:rsid w:val="00EE22ED"/>
    <w:rsid w:val="00EE24DA"/>
    <w:rsid w:val="00EE28D1"/>
    <w:rsid w:val="00EE2DD4"/>
    <w:rsid w:val="00EE2F9D"/>
    <w:rsid w:val="00EE3318"/>
    <w:rsid w:val="00EE33A9"/>
    <w:rsid w:val="00EE387E"/>
    <w:rsid w:val="00EE3B4C"/>
    <w:rsid w:val="00EE3B88"/>
    <w:rsid w:val="00EE44D1"/>
    <w:rsid w:val="00EE4680"/>
    <w:rsid w:val="00EE4734"/>
    <w:rsid w:val="00EE48F7"/>
    <w:rsid w:val="00EE597A"/>
    <w:rsid w:val="00EE5A37"/>
    <w:rsid w:val="00EE624E"/>
    <w:rsid w:val="00EE62A1"/>
    <w:rsid w:val="00EE6825"/>
    <w:rsid w:val="00EE69C6"/>
    <w:rsid w:val="00EE6C21"/>
    <w:rsid w:val="00EE6DF6"/>
    <w:rsid w:val="00EE70C4"/>
    <w:rsid w:val="00EE7117"/>
    <w:rsid w:val="00EE7282"/>
    <w:rsid w:val="00EE7408"/>
    <w:rsid w:val="00EE7CB1"/>
    <w:rsid w:val="00EE7E0F"/>
    <w:rsid w:val="00EE7F96"/>
    <w:rsid w:val="00EF013A"/>
    <w:rsid w:val="00EF072B"/>
    <w:rsid w:val="00EF126D"/>
    <w:rsid w:val="00EF1498"/>
    <w:rsid w:val="00EF1572"/>
    <w:rsid w:val="00EF15F6"/>
    <w:rsid w:val="00EF1C60"/>
    <w:rsid w:val="00EF1F7E"/>
    <w:rsid w:val="00EF2607"/>
    <w:rsid w:val="00EF295D"/>
    <w:rsid w:val="00EF376D"/>
    <w:rsid w:val="00EF3776"/>
    <w:rsid w:val="00EF39A6"/>
    <w:rsid w:val="00EF3BA4"/>
    <w:rsid w:val="00EF3F8D"/>
    <w:rsid w:val="00EF4125"/>
    <w:rsid w:val="00EF4694"/>
    <w:rsid w:val="00EF4BFB"/>
    <w:rsid w:val="00EF4C8F"/>
    <w:rsid w:val="00EF4D4F"/>
    <w:rsid w:val="00EF4E14"/>
    <w:rsid w:val="00EF5608"/>
    <w:rsid w:val="00EF5AAF"/>
    <w:rsid w:val="00EF5E3E"/>
    <w:rsid w:val="00EF636C"/>
    <w:rsid w:val="00EF672A"/>
    <w:rsid w:val="00EF6B2B"/>
    <w:rsid w:val="00EF7648"/>
    <w:rsid w:val="00EF7794"/>
    <w:rsid w:val="00EF7A26"/>
    <w:rsid w:val="00F00017"/>
    <w:rsid w:val="00F00386"/>
    <w:rsid w:val="00F0098B"/>
    <w:rsid w:val="00F01219"/>
    <w:rsid w:val="00F01578"/>
    <w:rsid w:val="00F01879"/>
    <w:rsid w:val="00F01B3A"/>
    <w:rsid w:val="00F01B60"/>
    <w:rsid w:val="00F01B9D"/>
    <w:rsid w:val="00F02758"/>
    <w:rsid w:val="00F028AB"/>
    <w:rsid w:val="00F02ABD"/>
    <w:rsid w:val="00F03048"/>
    <w:rsid w:val="00F0377B"/>
    <w:rsid w:val="00F0390B"/>
    <w:rsid w:val="00F03B94"/>
    <w:rsid w:val="00F03CEE"/>
    <w:rsid w:val="00F03D5C"/>
    <w:rsid w:val="00F04A47"/>
    <w:rsid w:val="00F04FFD"/>
    <w:rsid w:val="00F0519C"/>
    <w:rsid w:val="00F0563B"/>
    <w:rsid w:val="00F05869"/>
    <w:rsid w:val="00F05CE8"/>
    <w:rsid w:val="00F05DA4"/>
    <w:rsid w:val="00F06022"/>
    <w:rsid w:val="00F061FC"/>
    <w:rsid w:val="00F063BC"/>
    <w:rsid w:val="00F06613"/>
    <w:rsid w:val="00F06832"/>
    <w:rsid w:val="00F06A69"/>
    <w:rsid w:val="00F06B37"/>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AE0"/>
    <w:rsid w:val="00F14815"/>
    <w:rsid w:val="00F14C53"/>
    <w:rsid w:val="00F14D9A"/>
    <w:rsid w:val="00F14DF0"/>
    <w:rsid w:val="00F157E7"/>
    <w:rsid w:val="00F15B1B"/>
    <w:rsid w:val="00F15B22"/>
    <w:rsid w:val="00F15D38"/>
    <w:rsid w:val="00F15DA8"/>
    <w:rsid w:val="00F1606B"/>
    <w:rsid w:val="00F161ED"/>
    <w:rsid w:val="00F17250"/>
    <w:rsid w:val="00F17378"/>
    <w:rsid w:val="00F2011E"/>
    <w:rsid w:val="00F20707"/>
    <w:rsid w:val="00F20831"/>
    <w:rsid w:val="00F20D92"/>
    <w:rsid w:val="00F21132"/>
    <w:rsid w:val="00F21251"/>
    <w:rsid w:val="00F213EE"/>
    <w:rsid w:val="00F21441"/>
    <w:rsid w:val="00F21608"/>
    <w:rsid w:val="00F2191E"/>
    <w:rsid w:val="00F21DA8"/>
    <w:rsid w:val="00F22128"/>
    <w:rsid w:val="00F2221C"/>
    <w:rsid w:val="00F22827"/>
    <w:rsid w:val="00F232E1"/>
    <w:rsid w:val="00F234E1"/>
    <w:rsid w:val="00F2388B"/>
    <w:rsid w:val="00F23BBC"/>
    <w:rsid w:val="00F23C03"/>
    <w:rsid w:val="00F25122"/>
    <w:rsid w:val="00F25D88"/>
    <w:rsid w:val="00F25E2C"/>
    <w:rsid w:val="00F26A74"/>
    <w:rsid w:val="00F26CDD"/>
    <w:rsid w:val="00F277EA"/>
    <w:rsid w:val="00F302E5"/>
    <w:rsid w:val="00F3057B"/>
    <w:rsid w:val="00F307DA"/>
    <w:rsid w:val="00F308B1"/>
    <w:rsid w:val="00F30A80"/>
    <w:rsid w:val="00F30B13"/>
    <w:rsid w:val="00F30CAC"/>
    <w:rsid w:val="00F30E56"/>
    <w:rsid w:val="00F30EA0"/>
    <w:rsid w:val="00F31169"/>
    <w:rsid w:val="00F31662"/>
    <w:rsid w:val="00F319AB"/>
    <w:rsid w:val="00F31F59"/>
    <w:rsid w:val="00F31FDF"/>
    <w:rsid w:val="00F32110"/>
    <w:rsid w:val="00F32393"/>
    <w:rsid w:val="00F32913"/>
    <w:rsid w:val="00F32B3C"/>
    <w:rsid w:val="00F32B3F"/>
    <w:rsid w:val="00F32BFB"/>
    <w:rsid w:val="00F32D32"/>
    <w:rsid w:val="00F3391C"/>
    <w:rsid w:val="00F33A35"/>
    <w:rsid w:val="00F33AFF"/>
    <w:rsid w:val="00F33B44"/>
    <w:rsid w:val="00F33E72"/>
    <w:rsid w:val="00F33FAA"/>
    <w:rsid w:val="00F34291"/>
    <w:rsid w:val="00F345F9"/>
    <w:rsid w:val="00F34771"/>
    <w:rsid w:val="00F34A2C"/>
    <w:rsid w:val="00F34E35"/>
    <w:rsid w:val="00F35769"/>
    <w:rsid w:val="00F35965"/>
    <w:rsid w:val="00F35C3A"/>
    <w:rsid w:val="00F362B9"/>
    <w:rsid w:val="00F36318"/>
    <w:rsid w:val="00F36F05"/>
    <w:rsid w:val="00F3712E"/>
    <w:rsid w:val="00F37210"/>
    <w:rsid w:val="00F372DA"/>
    <w:rsid w:val="00F37343"/>
    <w:rsid w:val="00F3751A"/>
    <w:rsid w:val="00F37777"/>
    <w:rsid w:val="00F40F65"/>
    <w:rsid w:val="00F41259"/>
    <w:rsid w:val="00F415BA"/>
    <w:rsid w:val="00F41E57"/>
    <w:rsid w:val="00F42E03"/>
    <w:rsid w:val="00F42E12"/>
    <w:rsid w:val="00F42F27"/>
    <w:rsid w:val="00F42F55"/>
    <w:rsid w:val="00F436A8"/>
    <w:rsid w:val="00F437CB"/>
    <w:rsid w:val="00F4397D"/>
    <w:rsid w:val="00F43A64"/>
    <w:rsid w:val="00F43C60"/>
    <w:rsid w:val="00F44579"/>
    <w:rsid w:val="00F4478B"/>
    <w:rsid w:val="00F45301"/>
    <w:rsid w:val="00F455B8"/>
    <w:rsid w:val="00F45793"/>
    <w:rsid w:val="00F4582D"/>
    <w:rsid w:val="00F4596F"/>
    <w:rsid w:val="00F45C65"/>
    <w:rsid w:val="00F45CF6"/>
    <w:rsid w:val="00F45D41"/>
    <w:rsid w:val="00F46511"/>
    <w:rsid w:val="00F4670D"/>
    <w:rsid w:val="00F46C88"/>
    <w:rsid w:val="00F46D2D"/>
    <w:rsid w:val="00F4703A"/>
    <w:rsid w:val="00F4790A"/>
    <w:rsid w:val="00F47A62"/>
    <w:rsid w:val="00F47BB6"/>
    <w:rsid w:val="00F47D54"/>
    <w:rsid w:val="00F50209"/>
    <w:rsid w:val="00F50367"/>
    <w:rsid w:val="00F50C20"/>
    <w:rsid w:val="00F512E3"/>
    <w:rsid w:val="00F51363"/>
    <w:rsid w:val="00F513E5"/>
    <w:rsid w:val="00F51744"/>
    <w:rsid w:val="00F51BB7"/>
    <w:rsid w:val="00F5210E"/>
    <w:rsid w:val="00F526A4"/>
    <w:rsid w:val="00F527FA"/>
    <w:rsid w:val="00F53061"/>
    <w:rsid w:val="00F539AE"/>
    <w:rsid w:val="00F53FE0"/>
    <w:rsid w:val="00F54149"/>
    <w:rsid w:val="00F543CF"/>
    <w:rsid w:val="00F54440"/>
    <w:rsid w:val="00F546D8"/>
    <w:rsid w:val="00F54A67"/>
    <w:rsid w:val="00F54ABC"/>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0E5B"/>
    <w:rsid w:val="00F6193D"/>
    <w:rsid w:val="00F61A95"/>
    <w:rsid w:val="00F62558"/>
    <w:rsid w:val="00F631C0"/>
    <w:rsid w:val="00F634C2"/>
    <w:rsid w:val="00F635E0"/>
    <w:rsid w:val="00F64757"/>
    <w:rsid w:val="00F650D0"/>
    <w:rsid w:val="00F65C72"/>
    <w:rsid w:val="00F66CF1"/>
    <w:rsid w:val="00F67154"/>
    <w:rsid w:val="00F673AA"/>
    <w:rsid w:val="00F67675"/>
    <w:rsid w:val="00F677A7"/>
    <w:rsid w:val="00F67D83"/>
    <w:rsid w:val="00F67DA1"/>
    <w:rsid w:val="00F70179"/>
    <w:rsid w:val="00F70210"/>
    <w:rsid w:val="00F7021C"/>
    <w:rsid w:val="00F702E7"/>
    <w:rsid w:val="00F70610"/>
    <w:rsid w:val="00F70895"/>
    <w:rsid w:val="00F7095E"/>
    <w:rsid w:val="00F70E78"/>
    <w:rsid w:val="00F711B8"/>
    <w:rsid w:val="00F714F6"/>
    <w:rsid w:val="00F7180B"/>
    <w:rsid w:val="00F71901"/>
    <w:rsid w:val="00F71A74"/>
    <w:rsid w:val="00F71AA2"/>
    <w:rsid w:val="00F71B15"/>
    <w:rsid w:val="00F71C7C"/>
    <w:rsid w:val="00F721EA"/>
    <w:rsid w:val="00F725B6"/>
    <w:rsid w:val="00F725C8"/>
    <w:rsid w:val="00F727CB"/>
    <w:rsid w:val="00F72C6D"/>
    <w:rsid w:val="00F72D49"/>
    <w:rsid w:val="00F73634"/>
    <w:rsid w:val="00F73CAB"/>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6FF1"/>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5BE"/>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0FC"/>
    <w:rsid w:val="00F91306"/>
    <w:rsid w:val="00F91702"/>
    <w:rsid w:val="00F919CE"/>
    <w:rsid w:val="00F91A94"/>
    <w:rsid w:val="00F92663"/>
    <w:rsid w:val="00F92727"/>
    <w:rsid w:val="00F92E81"/>
    <w:rsid w:val="00F93427"/>
    <w:rsid w:val="00F93511"/>
    <w:rsid w:val="00F9389C"/>
    <w:rsid w:val="00F93AF3"/>
    <w:rsid w:val="00F94457"/>
    <w:rsid w:val="00F948F4"/>
    <w:rsid w:val="00F94D5D"/>
    <w:rsid w:val="00F95387"/>
    <w:rsid w:val="00F959E5"/>
    <w:rsid w:val="00F95DC0"/>
    <w:rsid w:val="00F95DC9"/>
    <w:rsid w:val="00F95E6D"/>
    <w:rsid w:val="00F962D9"/>
    <w:rsid w:val="00F975D4"/>
    <w:rsid w:val="00F97638"/>
    <w:rsid w:val="00F97904"/>
    <w:rsid w:val="00F97B14"/>
    <w:rsid w:val="00F97F7B"/>
    <w:rsid w:val="00F97FF5"/>
    <w:rsid w:val="00FA0046"/>
    <w:rsid w:val="00FA04C6"/>
    <w:rsid w:val="00FA0972"/>
    <w:rsid w:val="00FA231C"/>
    <w:rsid w:val="00FA26D2"/>
    <w:rsid w:val="00FA2833"/>
    <w:rsid w:val="00FA29F6"/>
    <w:rsid w:val="00FA2F97"/>
    <w:rsid w:val="00FA3059"/>
    <w:rsid w:val="00FA3395"/>
    <w:rsid w:val="00FA368C"/>
    <w:rsid w:val="00FA3731"/>
    <w:rsid w:val="00FA3B98"/>
    <w:rsid w:val="00FA403C"/>
    <w:rsid w:val="00FA4C46"/>
    <w:rsid w:val="00FA521E"/>
    <w:rsid w:val="00FA521F"/>
    <w:rsid w:val="00FA5634"/>
    <w:rsid w:val="00FA566D"/>
    <w:rsid w:val="00FA574F"/>
    <w:rsid w:val="00FA57EC"/>
    <w:rsid w:val="00FA5912"/>
    <w:rsid w:val="00FA5EA8"/>
    <w:rsid w:val="00FA6122"/>
    <w:rsid w:val="00FA680D"/>
    <w:rsid w:val="00FA693B"/>
    <w:rsid w:val="00FA6D6A"/>
    <w:rsid w:val="00FA75E5"/>
    <w:rsid w:val="00FA7654"/>
    <w:rsid w:val="00FA768E"/>
    <w:rsid w:val="00FA788D"/>
    <w:rsid w:val="00FA7C72"/>
    <w:rsid w:val="00FB00E1"/>
    <w:rsid w:val="00FB02C6"/>
    <w:rsid w:val="00FB0953"/>
    <w:rsid w:val="00FB0AB0"/>
    <w:rsid w:val="00FB0BC0"/>
    <w:rsid w:val="00FB1438"/>
    <w:rsid w:val="00FB167B"/>
    <w:rsid w:val="00FB1CEC"/>
    <w:rsid w:val="00FB1DC2"/>
    <w:rsid w:val="00FB1F71"/>
    <w:rsid w:val="00FB238D"/>
    <w:rsid w:val="00FB2CF4"/>
    <w:rsid w:val="00FB3553"/>
    <w:rsid w:val="00FB3907"/>
    <w:rsid w:val="00FB3923"/>
    <w:rsid w:val="00FB44AD"/>
    <w:rsid w:val="00FB4662"/>
    <w:rsid w:val="00FB566E"/>
    <w:rsid w:val="00FB57C3"/>
    <w:rsid w:val="00FB5A04"/>
    <w:rsid w:val="00FB5E2A"/>
    <w:rsid w:val="00FB6614"/>
    <w:rsid w:val="00FB6878"/>
    <w:rsid w:val="00FB698D"/>
    <w:rsid w:val="00FB6D69"/>
    <w:rsid w:val="00FB700D"/>
    <w:rsid w:val="00FB706D"/>
    <w:rsid w:val="00FB71FF"/>
    <w:rsid w:val="00FB748F"/>
    <w:rsid w:val="00FB74C9"/>
    <w:rsid w:val="00FB751A"/>
    <w:rsid w:val="00FB7919"/>
    <w:rsid w:val="00FB7B95"/>
    <w:rsid w:val="00FB7F0C"/>
    <w:rsid w:val="00FB7FC8"/>
    <w:rsid w:val="00FC00F6"/>
    <w:rsid w:val="00FC0624"/>
    <w:rsid w:val="00FC15DD"/>
    <w:rsid w:val="00FC16CE"/>
    <w:rsid w:val="00FC1769"/>
    <w:rsid w:val="00FC1803"/>
    <w:rsid w:val="00FC18A9"/>
    <w:rsid w:val="00FC1A8D"/>
    <w:rsid w:val="00FC1E9E"/>
    <w:rsid w:val="00FC21A4"/>
    <w:rsid w:val="00FC21A8"/>
    <w:rsid w:val="00FC224C"/>
    <w:rsid w:val="00FC2460"/>
    <w:rsid w:val="00FC266E"/>
    <w:rsid w:val="00FC26A8"/>
    <w:rsid w:val="00FC26D3"/>
    <w:rsid w:val="00FC2C22"/>
    <w:rsid w:val="00FC3048"/>
    <w:rsid w:val="00FC3227"/>
    <w:rsid w:val="00FC36BD"/>
    <w:rsid w:val="00FC5262"/>
    <w:rsid w:val="00FC52B1"/>
    <w:rsid w:val="00FC534D"/>
    <w:rsid w:val="00FC5FEA"/>
    <w:rsid w:val="00FC601B"/>
    <w:rsid w:val="00FC6D0F"/>
    <w:rsid w:val="00FC73ED"/>
    <w:rsid w:val="00FC7465"/>
    <w:rsid w:val="00FC7BA7"/>
    <w:rsid w:val="00FC7C36"/>
    <w:rsid w:val="00FD008C"/>
    <w:rsid w:val="00FD0308"/>
    <w:rsid w:val="00FD0857"/>
    <w:rsid w:val="00FD0A73"/>
    <w:rsid w:val="00FD0AF8"/>
    <w:rsid w:val="00FD0C81"/>
    <w:rsid w:val="00FD0EBA"/>
    <w:rsid w:val="00FD108D"/>
    <w:rsid w:val="00FD11A1"/>
    <w:rsid w:val="00FD1FCD"/>
    <w:rsid w:val="00FD23C3"/>
    <w:rsid w:val="00FD2578"/>
    <w:rsid w:val="00FD29B6"/>
    <w:rsid w:val="00FD29D4"/>
    <w:rsid w:val="00FD2B54"/>
    <w:rsid w:val="00FD320B"/>
    <w:rsid w:val="00FD3361"/>
    <w:rsid w:val="00FD375E"/>
    <w:rsid w:val="00FD3B02"/>
    <w:rsid w:val="00FD3BD6"/>
    <w:rsid w:val="00FD3BE0"/>
    <w:rsid w:val="00FD46A7"/>
    <w:rsid w:val="00FD4A2E"/>
    <w:rsid w:val="00FD4D09"/>
    <w:rsid w:val="00FD501D"/>
    <w:rsid w:val="00FD51AA"/>
    <w:rsid w:val="00FD5729"/>
    <w:rsid w:val="00FD5ABC"/>
    <w:rsid w:val="00FD5D4E"/>
    <w:rsid w:val="00FD5FA4"/>
    <w:rsid w:val="00FD6138"/>
    <w:rsid w:val="00FD6272"/>
    <w:rsid w:val="00FD62FD"/>
    <w:rsid w:val="00FD6463"/>
    <w:rsid w:val="00FD65F6"/>
    <w:rsid w:val="00FD6776"/>
    <w:rsid w:val="00FD6839"/>
    <w:rsid w:val="00FD722A"/>
    <w:rsid w:val="00FD727A"/>
    <w:rsid w:val="00FD76FC"/>
    <w:rsid w:val="00FD778E"/>
    <w:rsid w:val="00FD7F96"/>
    <w:rsid w:val="00FE0275"/>
    <w:rsid w:val="00FE04B7"/>
    <w:rsid w:val="00FE05A4"/>
    <w:rsid w:val="00FE07C8"/>
    <w:rsid w:val="00FE0C01"/>
    <w:rsid w:val="00FE0C9D"/>
    <w:rsid w:val="00FE137F"/>
    <w:rsid w:val="00FE143A"/>
    <w:rsid w:val="00FE1BE1"/>
    <w:rsid w:val="00FE1E44"/>
    <w:rsid w:val="00FE255B"/>
    <w:rsid w:val="00FE2932"/>
    <w:rsid w:val="00FE29F1"/>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150"/>
    <w:rsid w:val="00FF05C0"/>
    <w:rsid w:val="00FF0E8A"/>
    <w:rsid w:val="00FF0ECD"/>
    <w:rsid w:val="00FF0F7C"/>
    <w:rsid w:val="00FF100B"/>
    <w:rsid w:val="00FF13BD"/>
    <w:rsid w:val="00FF1852"/>
    <w:rsid w:val="00FF1872"/>
    <w:rsid w:val="00FF19C2"/>
    <w:rsid w:val="00FF1F50"/>
    <w:rsid w:val="00FF273C"/>
    <w:rsid w:val="00FF32C0"/>
    <w:rsid w:val="00FF385E"/>
    <w:rsid w:val="00FF3BEC"/>
    <w:rsid w:val="00FF3CF7"/>
    <w:rsid w:val="00FF3D63"/>
    <w:rsid w:val="00FF3E2A"/>
    <w:rsid w:val="00FF4FFD"/>
    <w:rsid w:val="00FF5117"/>
    <w:rsid w:val="00FF540B"/>
    <w:rsid w:val="00FF5B09"/>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E320B"/>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rsid w:val="00DE320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E320B"/>
    <w:pPr>
      <w:keepNext/>
      <w:spacing w:line="480" w:lineRule="auto"/>
      <w:outlineLvl w:val="1"/>
    </w:pPr>
    <w:rPr>
      <w:rFonts w:ascii="Arial" w:hAnsi="Arial"/>
    </w:rPr>
  </w:style>
  <w:style w:type="paragraph" w:styleId="3">
    <w:name w:val="heading 3"/>
    <w:aliases w:val="Underrubrik2,H3,no break,Memo Heading 3"/>
    <w:basedOn w:val="a1"/>
    <w:next w:val="a1"/>
    <w:qFormat/>
    <w:rsid w:val="00DE320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E320B"/>
    <w:pPr>
      <w:keepNext/>
      <w:jc w:val="right"/>
      <w:outlineLvl w:val="3"/>
    </w:pPr>
    <w:rPr>
      <w:rFonts w:ascii="Arial" w:hAnsi="Arial"/>
      <w:i/>
    </w:rPr>
  </w:style>
  <w:style w:type="paragraph" w:styleId="5">
    <w:name w:val="heading 5"/>
    <w:aliases w:val="H5"/>
    <w:basedOn w:val="a1"/>
    <w:next w:val="a1"/>
    <w:qFormat/>
    <w:rsid w:val="00DE320B"/>
    <w:pPr>
      <w:keepNext/>
      <w:spacing w:line="360" w:lineRule="auto"/>
      <w:outlineLvl w:val="4"/>
    </w:pPr>
    <w:rPr>
      <w:sz w:val="26"/>
      <w:u w:val="single"/>
    </w:rPr>
  </w:style>
  <w:style w:type="paragraph" w:styleId="6">
    <w:name w:val="heading 6"/>
    <w:basedOn w:val="a1"/>
    <w:next w:val="a1"/>
    <w:qFormat/>
    <w:rsid w:val="00DE320B"/>
    <w:pPr>
      <w:spacing w:before="240" w:after="60"/>
      <w:outlineLvl w:val="5"/>
    </w:pPr>
    <w:rPr>
      <w:i/>
      <w:sz w:val="22"/>
    </w:rPr>
  </w:style>
  <w:style w:type="paragraph" w:styleId="7">
    <w:name w:val="heading 7"/>
    <w:basedOn w:val="a1"/>
    <w:next w:val="a1"/>
    <w:qFormat/>
    <w:rsid w:val="00DE320B"/>
    <w:pPr>
      <w:spacing w:before="240" w:after="60"/>
      <w:outlineLvl w:val="6"/>
    </w:pPr>
    <w:rPr>
      <w:rFonts w:ascii="Arial" w:hAnsi="Arial"/>
    </w:rPr>
  </w:style>
  <w:style w:type="paragraph" w:styleId="8">
    <w:name w:val="heading 8"/>
    <w:aliases w:val="Table Heading"/>
    <w:basedOn w:val="a1"/>
    <w:next w:val="a1"/>
    <w:qFormat/>
    <w:rsid w:val="00DE320B"/>
    <w:pPr>
      <w:spacing w:before="240" w:after="60"/>
      <w:outlineLvl w:val="7"/>
    </w:pPr>
    <w:rPr>
      <w:rFonts w:ascii="Arial" w:hAnsi="Arial"/>
      <w:i/>
    </w:rPr>
  </w:style>
  <w:style w:type="paragraph" w:styleId="9">
    <w:name w:val="heading 9"/>
    <w:aliases w:val="Figure Heading,FH"/>
    <w:basedOn w:val="a1"/>
    <w:next w:val="a1"/>
    <w:qFormat/>
    <w:rsid w:val="00DE320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E320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E320B"/>
    <w:pPr>
      <w:spacing w:after="120"/>
    </w:pPr>
  </w:style>
  <w:style w:type="paragraph" w:styleId="a6">
    <w:name w:val="Body Text Indent"/>
    <w:basedOn w:val="a1"/>
    <w:rsid w:val="00DE320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E320B"/>
    <w:pPr>
      <w:widowControl w:val="0"/>
    </w:pPr>
    <w:rPr>
      <w:rFonts w:ascii="Arial" w:eastAsia="ＭＳ 明朝" w:hAnsi="Arial"/>
      <w:b/>
      <w:noProof/>
      <w:sz w:val="18"/>
    </w:rPr>
  </w:style>
  <w:style w:type="paragraph" w:styleId="a9">
    <w:name w:val="Document Map"/>
    <w:basedOn w:val="a1"/>
    <w:semiHidden/>
    <w:rsid w:val="00DE320B"/>
    <w:pPr>
      <w:shd w:val="clear" w:color="auto" w:fill="000080"/>
    </w:pPr>
    <w:rPr>
      <w:rFonts w:ascii="Tahoma" w:hAnsi="Tahoma"/>
    </w:rPr>
  </w:style>
  <w:style w:type="paragraph" w:styleId="aa">
    <w:name w:val="Plain Text"/>
    <w:basedOn w:val="a1"/>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a1"/>
    <w:rsid w:val="00DE320B"/>
    <w:pPr>
      <w:keepNext/>
      <w:keepLines/>
      <w:spacing w:before="60" w:after="180"/>
      <w:jc w:val="center"/>
    </w:pPr>
    <w:rPr>
      <w:rFonts w:ascii="Arial" w:hAnsi="Arial"/>
      <w:b/>
    </w:rPr>
  </w:style>
  <w:style w:type="paragraph" w:customStyle="1" w:styleId="B1">
    <w:name w:val="B1"/>
    <w:basedOn w:val="ab"/>
    <w:rsid w:val="00DE320B"/>
  </w:style>
  <w:style w:type="paragraph" w:styleId="ab">
    <w:name w:val="List"/>
    <w:basedOn w:val="a1"/>
    <w:rsid w:val="00DE320B"/>
    <w:pPr>
      <w:spacing w:after="180"/>
      <w:ind w:left="568" w:hanging="284"/>
    </w:pPr>
  </w:style>
  <w:style w:type="paragraph" w:customStyle="1" w:styleId="EQ">
    <w:name w:val="EQ"/>
    <w:basedOn w:val="a1"/>
    <w:next w:val="a1"/>
    <w:rsid w:val="00DE320B"/>
    <w:pPr>
      <w:keepLines/>
      <w:tabs>
        <w:tab w:val="center" w:pos="4536"/>
        <w:tab w:val="right" w:pos="9072"/>
      </w:tabs>
      <w:spacing w:after="180"/>
    </w:pPr>
    <w:rPr>
      <w:noProof/>
    </w:rPr>
  </w:style>
  <w:style w:type="paragraph" w:customStyle="1" w:styleId="lptext">
    <w:name w:val="lˆptext"/>
    <w:basedOn w:val="a1"/>
    <w:rsid w:val="00DE320B"/>
    <w:pPr>
      <w:spacing w:before="100" w:after="100"/>
      <w:ind w:left="860"/>
    </w:pPr>
    <w:rPr>
      <w:rFonts w:ascii="Times" w:hAnsi="Times"/>
    </w:rPr>
  </w:style>
  <w:style w:type="character" w:styleId="ac">
    <w:name w:val="footnote reference"/>
    <w:semiHidden/>
    <w:rsid w:val="00DE320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E320B"/>
    <w:pPr>
      <w:keepLines/>
      <w:ind w:left="454" w:hanging="454"/>
    </w:pPr>
    <w:rPr>
      <w:sz w:val="16"/>
    </w:rPr>
  </w:style>
  <w:style w:type="paragraph" w:styleId="ae">
    <w:name w:val="caption"/>
    <w:aliases w:val="cap,cap Char"/>
    <w:basedOn w:val="a1"/>
    <w:next w:val="a1"/>
    <w:qFormat/>
    <w:rsid w:val="00DE320B"/>
    <w:pPr>
      <w:spacing w:before="120" w:after="120"/>
    </w:pPr>
    <w:rPr>
      <w:b/>
    </w:rPr>
  </w:style>
  <w:style w:type="paragraph" w:customStyle="1" w:styleId="a0">
    <w:name w:val="佐藤２"/>
    <w:basedOn w:val="a1"/>
    <w:rsid w:val="00DE320B"/>
    <w:pPr>
      <w:numPr>
        <w:numId w:val="3"/>
      </w:numPr>
      <w:spacing w:after="180"/>
    </w:pPr>
  </w:style>
  <w:style w:type="paragraph" w:styleId="20">
    <w:name w:val="Body Text Indent 2"/>
    <w:basedOn w:val="a1"/>
    <w:rsid w:val="00DE320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E320B"/>
    <w:pPr>
      <w:tabs>
        <w:tab w:val="clear" w:pos="360"/>
      </w:tabs>
      <w:spacing w:after="60"/>
      <w:ind w:left="1080" w:hanging="357"/>
    </w:pPr>
    <w:rPr>
      <w:rFonts w:ascii="Arial" w:hAnsi="Arial"/>
    </w:rPr>
  </w:style>
  <w:style w:type="paragraph" w:styleId="a">
    <w:name w:val="List Bullet"/>
    <w:basedOn w:val="a1"/>
    <w:autoRedefine/>
    <w:rsid w:val="00DE320B"/>
    <w:pPr>
      <w:numPr>
        <w:numId w:val="1"/>
      </w:numPr>
    </w:pPr>
  </w:style>
  <w:style w:type="paragraph" w:customStyle="1" w:styleId="ListBulletLast">
    <w:name w:val="List Bullet Last"/>
    <w:aliases w:val="lbl"/>
    <w:basedOn w:val="a"/>
    <w:next w:val="a5"/>
    <w:rsid w:val="00DE320B"/>
    <w:pPr>
      <w:tabs>
        <w:tab w:val="clear" w:pos="360"/>
      </w:tabs>
      <w:spacing w:after="240"/>
      <w:ind w:left="714" w:hanging="357"/>
    </w:pPr>
    <w:rPr>
      <w:rFonts w:ascii="Arial" w:hAnsi="Arial"/>
    </w:rPr>
  </w:style>
  <w:style w:type="paragraph" w:styleId="af">
    <w:name w:val="footer"/>
    <w:basedOn w:val="a1"/>
    <w:rsid w:val="00DE320B"/>
    <w:pPr>
      <w:tabs>
        <w:tab w:val="center" w:pos="4536"/>
        <w:tab w:val="right" w:pos="9072"/>
      </w:tabs>
      <w:spacing w:before="120"/>
    </w:pPr>
    <w:rPr>
      <w:lang w:val="de-DE"/>
    </w:rPr>
  </w:style>
  <w:style w:type="paragraph" w:styleId="22">
    <w:name w:val="List 2"/>
    <w:basedOn w:val="ab"/>
    <w:rsid w:val="00DE320B"/>
    <w:pPr>
      <w:ind w:left="851"/>
    </w:pPr>
  </w:style>
  <w:style w:type="paragraph" w:customStyle="1" w:styleId="TitleText">
    <w:name w:val="Title Text"/>
    <w:basedOn w:val="a1"/>
    <w:next w:val="a1"/>
    <w:rsid w:val="00DE320B"/>
    <w:pPr>
      <w:spacing w:after="220"/>
    </w:pPr>
    <w:rPr>
      <w:rFonts w:ascii="Arial" w:hAnsi="Arial"/>
      <w:b/>
      <w:sz w:val="22"/>
    </w:rPr>
  </w:style>
  <w:style w:type="paragraph" w:styleId="af0">
    <w:name w:val="Title"/>
    <w:basedOn w:val="a1"/>
    <w:qFormat/>
    <w:rsid w:val="00DE320B"/>
    <w:pPr>
      <w:jc w:val="center"/>
    </w:pPr>
    <w:rPr>
      <w:rFonts w:ascii="Arial" w:hAnsi="Arial"/>
      <w:b/>
    </w:rPr>
  </w:style>
  <w:style w:type="paragraph" w:styleId="af1">
    <w:name w:val="table of figures"/>
    <w:basedOn w:val="10"/>
    <w:next w:val="a1"/>
    <w:semiHidden/>
    <w:rsid w:val="00DE320B"/>
    <w:pPr>
      <w:tabs>
        <w:tab w:val="right" w:leader="dot" w:pos="9360"/>
      </w:tabs>
      <w:spacing w:before="120" w:after="120"/>
    </w:pPr>
    <w:rPr>
      <w:caps/>
    </w:rPr>
  </w:style>
  <w:style w:type="paragraph" w:styleId="10">
    <w:name w:val="toc 1"/>
    <w:basedOn w:val="a1"/>
    <w:next w:val="a1"/>
    <w:autoRedefine/>
    <w:semiHidden/>
    <w:rsid w:val="00DE320B"/>
  </w:style>
  <w:style w:type="character" w:styleId="af2">
    <w:name w:val="page number"/>
    <w:rsid w:val="00DE320B"/>
    <w:rPr>
      <w:rFonts w:eastAsia="Times New Roman"/>
      <w:noProof w:val="0"/>
      <w:kern w:val="2"/>
      <w:sz w:val="21"/>
      <w:lang w:val="en-GB"/>
    </w:rPr>
  </w:style>
  <w:style w:type="paragraph" w:styleId="30">
    <w:name w:val="Body Text 3"/>
    <w:basedOn w:val="a1"/>
    <w:rsid w:val="00DE320B"/>
    <w:pPr>
      <w:jc w:val="both"/>
    </w:pPr>
  </w:style>
  <w:style w:type="paragraph" w:customStyle="1" w:styleId="TableText">
    <w:name w:val="Table_Text"/>
    <w:basedOn w:val="a1"/>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a5"/>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DE320B"/>
    <w:pPr>
      <w:overflowPunct w:val="0"/>
      <w:autoSpaceDE w:val="0"/>
      <w:autoSpaceDN w:val="0"/>
      <w:adjustRightInd w:val="0"/>
      <w:textAlignment w:val="baseline"/>
    </w:pPr>
  </w:style>
  <w:style w:type="paragraph" w:customStyle="1" w:styleId="B3">
    <w:name w:val="B3"/>
    <w:basedOn w:val="31"/>
    <w:rsid w:val="00DE320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E320B"/>
    <w:pPr>
      <w:ind w:leftChars="400" w:left="100" w:hangingChars="200" w:hanging="200"/>
    </w:pPr>
  </w:style>
  <w:style w:type="paragraph" w:customStyle="1" w:styleId="RecCCITT">
    <w:name w:val="Rec_CCITT_#"/>
    <w:basedOn w:val="a1"/>
    <w:rsid w:val="00DE320B"/>
    <w:pPr>
      <w:keepNext/>
      <w:keepLines/>
      <w:spacing w:after="180"/>
    </w:pPr>
    <w:rPr>
      <w:b/>
    </w:rPr>
  </w:style>
  <w:style w:type="character" w:styleId="af3">
    <w:name w:val="Hyperlink"/>
    <w:rsid w:val="00DE320B"/>
    <w:rPr>
      <w:rFonts w:eastAsia="Times New Roman"/>
      <w:noProof w:val="0"/>
      <w:color w:val="0000FF"/>
      <w:kern w:val="2"/>
      <w:sz w:val="21"/>
      <w:u w:val="single"/>
      <w:lang w:val="en-GB"/>
    </w:rPr>
  </w:style>
  <w:style w:type="character" w:styleId="af4">
    <w:name w:val="FollowedHyperlink"/>
    <w:rsid w:val="00DE320B"/>
    <w:rPr>
      <w:rFonts w:eastAsia="Times New Roman"/>
      <w:noProof w:val="0"/>
      <w:color w:val="800080"/>
      <w:kern w:val="2"/>
      <w:sz w:val="21"/>
      <w:u w:val="single"/>
      <w:lang w:val="en-GB"/>
    </w:rPr>
  </w:style>
  <w:style w:type="character" w:styleId="af5">
    <w:name w:val="annotation reference"/>
    <w:uiPriority w:val="99"/>
    <w:semiHidden/>
    <w:rsid w:val="00DE320B"/>
    <w:rPr>
      <w:rFonts w:eastAsia="Times New Roman"/>
      <w:noProof w:val="0"/>
      <w:kern w:val="2"/>
      <w:sz w:val="16"/>
      <w:lang w:val="en-GB"/>
    </w:rPr>
  </w:style>
  <w:style w:type="paragraph" w:styleId="af6">
    <w:name w:val="Balloon Text"/>
    <w:basedOn w:val="a1"/>
    <w:rsid w:val="00DE320B"/>
    <w:rPr>
      <w:rFonts w:ascii="Arial" w:hAnsi="Arial"/>
      <w:sz w:val="18"/>
    </w:rPr>
  </w:style>
  <w:style w:type="paragraph" w:customStyle="1" w:styleId="Reference">
    <w:name w:val="Reference"/>
    <w:basedOn w:val="a1"/>
    <w:rsid w:val="00DE320B"/>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semiHidden/>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uiPriority w:val="34"/>
    <w:qFormat/>
    <w:rsid w:val="00E52C8E"/>
    <w:pPr>
      <w:ind w:leftChars="400" w:left="840"/>
    </w:pPr>
  </w:style>
  <w:style w:type="character" w:styleId="afe">
    <w:name w:val="Placeholder Text"/>
    <w:basedOn w:val="a2"/>
    <w:uiPriority w:val="99"/>
    <w:semiHidden/>
    <w:rsid w:val="00774621"/>
    <w:rPr>
      <w:color w:val="808080"/>
    </w:rPr>
  </w:style>
  <w:style w:type="character" w:customStyle="1" w:styleId="af8">
    <w:name w:val="コメント文字列 (文字)"/>
    <w:basedOn w:val="a2"/>
    <w:link w:val="af7"/>
    <w:uiPriority w:val="99"/>
    <w:semiHidden/>
    <w:rsid w:val="002F4642"/>
    <w:rPr>
      <w:rFonts w:ascii="Times New Roman" w:eastAsia="ＭＳ ゴシック"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E320B"/>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rsid w:val="00DE320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E320B"/>
    <w:pPr>
      <w:keepNext/>
      <w:spacing w:line="480" w:lineRule="auto"/>
      <w:outlineLvl w:val="1"/>
    </w:pPr>
    <w:rPr>
      <w:rFonts w:ascii="Arial" w:hAnsi="Arial"/>
    </w:rPr>
  </w:style>
  <w:style w:type="paragraph" w:styleId="3">
    <w:name w:val="heading 3"/>
    <w:aliases w:val="Underrubrik2,H3,no break,Memo Heading 3"/>
    <w:basedOn w:val="a1"/>
    <w:next w:val="a1"/>
    <w:qFormat/>
    <w:rsid w:val="00DE320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E320B"/>
    <w:pPr>
      <w:keepNext/>
      <w:jc w:val="right"/>
      <w:outlineLvl w:val="3"/>
    </w:pPr>
    <w:rPr>
      <w:rFonts w:ascii="Arial" w:hAnsi="Arial"/>
      <w:i/>
    </w:rPr>
  </w:style>
  <w:style w:type="paragraph" w:styleId="5">
    <w:name w:val="heading 5"/>
    <w:aliases w:val="H5"/>
    <w:basedOn w:val="a1"/>
    <w:next w:val="a1"/>
    <w:qFormat/>
    <w:rsid w:val="00DE320B"/>
    <w:pPr>
      <w:keepNext/>
      <w:spacing w:line="360" w:lineRule="auto"/>
      <w:outlineLvl w:val="4"/>
    </w:pPr>
    <w:rPr>
      <w:sz w:val="26"/>
      <w:u w:val="single"/>
    </w:rPr>
  </w:style>
  <w:style w:type="paragraph" w:styleId="6">
    <w:name w:val="heading 6"/>
    <w:basedOn w:val="a1"/>
    <w:next w:val="a1"/>
    <w:qFormat/>
    <w:rsid w:val="00DE320B"/>
    <w:pPr>
      <w:spacing w:before="240" w:after="60"/>
      <w:outlineLvl w:val="5"/>
    </w:pPr>
    <w:rPr>
      <w:i/>
      <w:sz w:val="22"/>
    </w:rPr>
  </w:style>
  <w:style w:type="paragraph" w:styleId="7">
    <w:name w:val="heading 7"/>
    <w:basedOn w:val="a1"/>
    <w:next w:val="a1"/>
    <w:qFormat/>
    <w:rsid w:val="00DE320B"/>
    <w:pPr>
      <w:spacing w:before="240" w:after="60"/>
      <w:outlineLvl w:val="6"/>
    </w:pPr>
    <w:rPr>
      <w:rFonts w:ascii="Arial" w:hAnsi="Arial"/>
    </w:rPr>
  </w:style>
  <w:style w:type="paragraph" w:styleId="8">
    <w:name w:val="heading 8"/>
    <w:aliases w:val="Table Heading"/>
    <w:basedOn w:val="a1"/>
    <w:next w:val="a1"/>
    <w:qFormat/>
    <w:rsid w:val="00DE320B"/>
    <w:pPr>
      <w:spacing w:before="240" w:after="60"/>
      <w:outlineLvl w:val="7"/>
    </w:pPr>
    <w:rPr>
      <w:rFonts w:ascii="Arial" w:hAnsi="Arial"/>
      <w:i/>
    </w:rPr>
  </w:style>
  <w:style w:type="paragraph" w:styleId="9">
    <w:name w:val="heading 9"/>
    <w:aliases w:val="Figure Heading,FH"/>
    <w:basedOn w:val="a1"/>
    <w:next w:val="a1"/>
    <w:qFormat/>
    <w:rsid w:val="00DE320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E320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E320B"/>
    <w:pPr>
      <w:spacing w:after="120"/>
    </w:pPr>
  </w:style>
  <w:style w:type="paragraph" w:styleId="a6">
    <w:name w:val="Body Text Indent"/>
    <w:basedOn w:val="a1"/>
    <w:rsid w:val="00DE320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E320B"/>
    <w:pPr>
      <w:widowControl w:val="0"/>
    </w:pPr>
    <w:rPr>
      <w:rFonts w:ascii="Arial" w:eastAsia="ＭＳ 明朝" w:hAnsi="Arial"/>
      <w:b/>
      <w:noProof/>
      <w:sz w:val="18"/>
    </w:rPr>
  </w:style>
  <w:style w:type="paragraph" w:styleId="a9">
    <w:name w:val="Document Map"/>
    <w:basedOn w:val="a1"/>
    <w:semiHidden/>
    <w:rsid w:val="00DE320B"/>
    <w:pPr>
      <w:shd w:val="clear" w:color="auto" w:fill="000080"/>
    </w:pPr>
    <w:rPr>
      <w:rFonts w:ascii="Tahoma" w:hAnsi="Tahoma"/>
    </w:rPr>
  </w:style>
  <w:style w:type="paragraph" w:styleId="aa">
    <w:name w:val="Plain Text"/>
    <w:basedOn w:val="a1"/>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a1"/>
    <w:rsid w:val="00DE320B"/>
    <w:pPr>
      <w:keepNext/>
      <w:keepLines/>
      <w:spacing w:before="60" w:after="180"/>
      <w:jc w:val="center"/>
    </w:pPr>
    <w:rPr>
      <w:rFonts w:ascii="Arial" w:hAnsi="Arial"/>
      <w:b/>
    </w:rPr>
  </w:style>
  <w:style w:type="paragraph" w:customStyle="1" w:styleId="B1">
    <w:name w:val="B1"/>
    <w:basedOn w:val="ab"/>
    <w:rsid w:val="00DE320B"/>
  </w:style>
  <w:style w:type="paragraph" w:styleId="ab">
    <w:name w:val="List"/>
    <w:basedOn w:val="a1"/>
    <w:rsid w:val="00DE320B"/>
    <w:pPr>
      <w:spacing w:after="180"/>
      <w:ind w:left="568" w:hanging="284"/>
    </w:pPr>
  </w:style>
  <w:style w:type="paragraph" w:customStyle="1" w:styleId="EQ">
    <w:name w:val="EQ"/>
    <w:basedOn w:val="a1"/>
    <w:next w:val="a1"/>
    <w:rsid w:val="00DE320B"/>
    <w:pPr>
      <w:keepLines/>
      <w:tabs>
        <w:tab w:val="center" w:pos="4536"/>
        <w:tab w:val="right" w:pos="9072"/>
      </w:tabs>
      <w:spacing w:after="180"/>
    </w:pPr>
    <w:rPr>
      <w:noProof/>
    </w:rPr>
  </w:style>
  <w:style w:type="paragraph" w:customStyle="1" w:styleId="lptext">
    <w:name w:val="lˆptext"/>
    <w:basedOn w:val="a1"/>
    <w:rsid w:val="00DE320B"/>
    <w:pPr>
      <w:spacing w:before="100" w:after="100"/>
      <w:ind w:left="860"/>
    </w:pPr>
    <w:rPr>
      <w:rFonts w:ascii="Times" w:hAnsi="Times"/>
    </w:rPr>
  </w:style>
  <w:style w:type="character" w:styleId="ac">
    <w:name w:val="footnote reference"/>
    <w:semiHidden/>
    <w:rsid w:val="00DE320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E320B"/>
    <w:pPr>
      <w:keepLines/>
      <w:ind w:left="454" w:hanging="454"/>
    </w:pPr>
    <w:rPr>
      <w:sz w:val="16"/>
    </w:rPr>
  </w:style>
  <w:style w:type="paragraph" w:styleId="ae">
    <w:name w:val="caption"/>
    <w:aliases w:val="cap,cap Char"/>
    <w:basedOn w:val="a1"/>
    <w:next w:val="a1"/>
    <w:qFormat/>
    <w:rsid w:val="00DE320B"/>
    <w:pPr>
      <w:spacing w:before="120" w:after="120"/>
    </w:pPr>
    <w:rPr>
      <w:b/>
    </w:rPr>
  </w:style>
  <w:style w:type="paragraph" w:customStyle="1" w:styleId="a0">
    <w:name w:val="佐藤２"/>
    <w:basedOn w:val="a1"/>
    <w:rsid w:val="00DE320B"/>
    <w:pPr>
      <w:numPr>
        <w:numId w:val="3"/>
      </w:numPr>
      <w:spacing w:after="180"/>
    </w:pPr>
  </w:style>
  <w:style w:type="paragraph" w:styleId="20">
    <w:name w:val="Body Text Indent 2"/>
    <w:basedOn w:val="a1"/>
    <w:rsid w:val="00DE320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E320B"/>
    <w:pPr>
      <w:tabs>
        <w:tab w:val="clear" w:pos="360"/>
      </w:tabs>
      <w:spacing w:after="60"/>
      <w:ind w:left="1080" w:hanging="357"/>
    </w:pPr>
    <w:rPr>
      <w:rFonts w:ascii="Arial" w:hAnsi="Arial"/>
    </w:rPr>
  </w:style>
  <w:style w:type="paragraph" w:styleId="a">
    <w:name w:val="List Bullet"/>
    <w:basedOn w:val="a1"/>
    <w:autoRedefine/>
    <w:rsid w:val="00DE320B"/>
    <w:pPr>
      <w:numPr>
        <w:numId w:val="1"/>
      </w:numPr>
    </w:pPr>
  </w:style>
  <w:style w:type="paragraph" w:customStyle="1" w:styleId="ListBulletLast">
    <w:name w:val="List Bullet Last"/>
    <w:aliases w:val="lbl"/>
    <w:basedOn w:val="a"/>
    <w:next w:val="a5"/>
    <w:rsid w:val="00DE320B"/>
    <w:pPr>
      <w:tabs>
        <w:tab w:val="clear" w:pos="360"/>
      </w:tabs>
      <w:spacing w:after="240"/>
      <w:ind w:left="714" w:hanging="357"/>
    </w:pPr>
    <w:rPr>
      <w:rFonts w:ascii="Arial" w:hAnsi="Arial"/>
    </w:rPr>
  </w:style>
  <w:style w:type="paragraph" w:styleId="af">
    <w:name w:val="footer"/>
    <w:basedOn w:val="a1"/>
    <w:rsid w:val="00DE320B"/>
    <w:pPr>
      <w:tabs>
        <w:tab w:val="center" w:pos="4536"/>
        <w:tab w:val="right" w:pos="9072"/>
      </w:tabs>
      <w:spacing w:before="120"/>
    </w:pPr>
    <w:rPr>
      <w:lang w:val="de-DE"/>
    </w:rPr>
  </w:style>
  <w:style w:type="paragraph" w:styleId="22">
    <w:name w:val="List 2"/>
    <w:basedOn w:val="ab"/>
    <w:rsid w:val="00DE320B"/>
    <w:pPr>
      <w:ind w:left="851"/>
    </w:pPr>
  </w:style>
  <w:style w:type="paragraph" w:customStyle="1" w:styleId="TitleText">
    <w:name w:val="Title Text"/>
    <w:basedOn w:val="a1"/>
    <w:next w:val="a1"/>
    <w:rsid w:val="00DE320B"/>
    <w:pPr>
      <w:spacing w:after="220"/>
    </w:pPr>
    <w:rPr>
      <w:rFonts w:ascii="Arial" w:hAnsi="Arial"/>
      <w:b/>
      <w:sz w:val="22"/>
    </w:rPr>
  </w:style>
  <w:style w:type="paragraph" w:styleId="af0">
    <w:name w:val="Title"/>
    <w:basedOn w:val="a1"/>
    <w:qFormat/>
    <w:rsid w:val="00DE320B"/>
    <w:pPr>
      <w:jc w:val="center"/>
    </w:pPr>
    <w:rPr>
      <w:rFonts w:ascii="Arial" w:hAnsi="Arial"/>
      <w:b/>
    </w:rPr>
  </w:style>
  <w:style w:type="paragraph" w:styleId="af1">
    <w:name w:val="table of figures"/>
    <w:basedOn w:val="10"/>
    <w:next w:val="a1"/>
    <w:semiHidden/>
    <w:rsid w:val="00DE320B"/>
    <w:pPr>
      <w:tabs>
        <w:tab w:val="right" w:leader="dot" w:pos="9360"/>
      </w:tabs>
      <w:spacing w:before="120" w:after="120"/>
    </w:pPr>
    <w:rPr>
      <w:caps/>
    </w:rPr>
  </w:style>
  <w:style w:type="paragraph" w:styleId="10">
    <w:name w:val="toc 1"/>
    <w:basedOn w:val="a1"/>
    <w:next w:val="a1"/>
    <w:autoRedefine/>
    <w:semiHidden/>
    <w:rsid w:val="00DE320B"/>
  </w:style>
  <w:style w:type="character" w:styleId="af2">
    <w:name w:val="page number"/>
    <w:rsid w:val="00DE320B"/>
    <w:rPr>
      <w:rFonts w:eastAsia="Times New Roman"/>
      <w:noProof w:val="0"/>
      <w:kern w:val="2"/>
      <w:sz w:val="21"/>
      <w:lang w:val="en-GB"/>
    </w:rPr>
  </w:style>
  <w:style w:type="paragraph" w:styleId="30">
    <w:name w:val="Body Text 3"/>
    <w:basedOn w:val="a1"/>
    <w:rsid w:val="00DE320B"/>
    <w:pPr>
      <w:jc w:val="both"/>
    </w:pPr>
  </w:style>
  <w:style w:type="paragraph" w:customStyle="1" w:styleId="TableText">
    <w:name w:val="Table_Text"/>
    <w:basedOn w:val="a1"/>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a5"/>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rsid w:val="00DE320B"/>
    <w:pPr>
      <w:overflowPunct w:val="0"/>
      <w:autoSpaceDE w:val="0"/>
      <w:autoSpaceDN w:val="0"/>
      <w:adjustRightInd w:val="0"/>
      <w:textAlignment w:val="baseline"/>
    </w:pPr>
  </w:style>
  <w:style w:type="paragraph" w:customStyle="1" w:styleId="B3">
    <w:name w:val="B3"/>
    <w:basedOn w:val="31"/>
    <w:rsid w:val="00DE320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E320B"/>
    <w:pPr>
      <w:ind w:leftChars="400" w:left="100" w:hangingChars="200" w:hanging="200"/>
    </w:pPr>
  </w:style>
  <w:style w:type="paragraph" w:customStyle="1" w:styleId="RecCCITT">
    <w:name w:val="Rec_CCITT_#"/>
    <w:basedOn w:val="a1"/>
    <w:rsid w:val="00DE320B"/>
    <w:pPr>
      <w:keepNext/>
      <w:keepLines/>
      <w:spacing w:after="180"/>
    </w:pPr>
    <w:rPr>
      <w:b/>
    </w:rPr>
  </w:style>
  <w:style w:type="character" w:styleId="af3">
    <w:name w:val="Hyperlink"/>
    <w:rsid w:val="00DE320B"/>
    <w:rPr>
      <w:rFonts w:eastAsia="Times New Roman"/>
      <w:noProof w:val="0"/>
      <w:color w:val="0000FF"/>
      <w:kern w:val="2"/>
      <w:sz w:val="21"/>
      <w:u w:val="single"/>
      <w:lang w:val="en-GB"/>
    </w:rPr>
  </w:style>
  <w:style w:type="character" w:styleId="af4">
    <w:name w:val="FollowedHyperlink"/>
    <w:rsid w:val="00DE320B"/>
    <w:rPr>
      <w:rFonts w:eastAsia="Times New Roman"/>
      <w:noProof w:val="0"/>
      <w:color w:val="800080"/>
      <w:kern w:val="2"/>
      <w:sz w:val="21"/>
      <w:u w:val="single"/>
      <w:lang w:val="en-GB"/>
    </w:rPr>
  </w:style>
  <w:style w:type="character" w:styleId="af5">
    <w:name w:val="annotation reference"/>
    <w:uiPriority w:val="99"/>
    <w:semiHidden/>
    <w:rsid w:val="00DE320B"/>
    <w:rPr>
      <w:rFonts w:eastAsia="Times New Roman"/>
      <w:noProof w:val="0"/>
      <w:kern w:val="2"/>
      <w:sz w:val="16"/>
      <w:lang w:val="en-GB"/>
    </w:rPr>
  </w:style>
  <w:style w:type="paragraph" w:styleId="af6">
    <w:name w:val="Balloon Text"/>
    <w:basedOn w:val="a1"/>
    <w:rsid w:val="00DE320B"/>
    <w:rPr>
      <w:rFonts w:ascii="Arial" w:hAnsi="Arial"/>
      <w:sz w:val="18"/>
    </w:rPr>
  </w:style>
  <w:style w:type="paragraph" w:customStyle="1" w:styleId="Reference">
    <w:name w:val="Reference"/>
    <w:basedOn w:val="a1"/>
    <w:rsid w:val="00DE320B"/>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semiHidden/>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uiPriority w:val="34"/>
    <w:qFormat/>
    <w:rsid w:val="00E52C8E"/>
    <w:pPr>
      <w:ind w:leftChars="400" w:left="840"/>
    </w:pPr>
  </w:style>
  <w:style w:type="character" w:styleId="afe">
    <w:name w:val="Placeholder Text"/>
    <w:basedOn w:val="a2"/>
    <w:uiPriority w:val="99"/>
    <w:semiHidden/>
    <w:rsid w:val="00774621"/>
    <w:rPr>
      <w:color w:val="808080"/>
    </w:rPr>
  </w:style>
  <w:style w:type="character" w:customStyle="1" w:styleId="af8">
    <w:name w:val="コメント文字列 (文字)"/>
    <w:basedOn w:val="a2"/>
    <w:link w:val="af7"/>
    <w:uiPriority w:val="99"/>
    <w:semiHidden/>
    <w:rsid w:val="002F4642"/>
    <w:rPr>
      <w:rFonts w:ascii="Times New Roman" w:eastAsia="ＭＳ ゴシック" w:hAnsi="Times New Roman"/>
      <w:lang w:val="en-GB"/>
    </w:rPr>
  </w:style>
</w:styles>
</file>

<file path=word/webSettings.xml><?xml version="1.0" encoding="utf-8"?>
<w:webSettings xmlns:r="http://schemas.openxmlformats.org/officeDocument/2006/relationships" xmlns:w="http://schemas.openxmlformats.org/wordprocessingml/2006/main">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458598">
      <w:bodyDiv w:val="1"/>
      <w:marLeft w:val="0"/>
      <w:marRight w:val="0"/>
      <w:marTop w:val="0"/>
      <w:marBottom w:val="0"/>
      <w:divBdr>
        <w:top w:val="none" w:sz="0" w:space="0" w:color="auto"/>
        <w:left w:val="none" w:sz="0" w:space="0" w:color="auto"/>
        <w:bottom w:val="none" w:sz="0" w:space="0" w:color="auto"/>
        <w:right w:val="none" w:sz="0" w:space="0" w:color="auto"/>
      </w:divBdr>
      <w:divsChild>
        <w:div w:id="566964971">
          <w:marLeft w:val="1166"/>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5078202">
      <w:bodyDiv w:val="1"/>
      <w:marLeft w:val="0"/>
      <w:marRight w:val="0"/>
      <w:marTop w:val="0"/>
      <w:marBottom w:val="0"/>
      <w:divBdr>
        <w:top w:val="none" w:sz="0" w:space="0" w:color="auto"/>
        <w:left w:val="none" w:sz="0" w:space="0" w:color="auto"/>
        <w:bottom w:val="none" w:sz="0" w:space="0" w:color="auto"/>
        <w:right w:val="none" w:sz="0" w:space="0" w:color="auto"/>
      </w:divBdr>
      <w:divsChild>
        <w:div w:id="402460022">
          <w:marLeft w:val="1800"/>
          <w:marRight w:val="0"/>
          <w:marTop w:val="0"/>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4117395">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957882">
      <w:bodyDiv w:val="1"/>
      <w:marLeft w:val="0"/>
      <w:marRight w:val="0"/>
      <w:marTop w:val="0"/>
      <w:marBottom w:val="0"/>
      <w:divBdr>
        <w:top w:val="none" w:sz="0" w:space="0" w:color="auto"/>
        <w:left w:val="none" w:sz="0" w:space="0" w:color="auto"/>
        <w:bottom w:val="none" w:sz="0" w:space="0" w:color="auto"/>
        <w:right w:val="none" w:sz="0" w:space="0" w:color="auto"/>
      </w:divBdr>
      <w:divsChild>
        <w:div w:id="1291090196">
          <w:marLeft w:val="1166"/>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7917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4889756">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61751682">
      <w:bodyDiv w:val="1"/>
      <w:marLeft w:val="0"/>
      <w:marRight w:val="0"/>
      <w:marTop w:val="0"/>
      <w:marBottom w:val="0"/>
      <w:divBdr>
        <w:top w:val="none" w:sz="0" w:space="0" w:color="auto"/>
        <w:left w:val="none" w:sz="0" w:space="0" w:color="auto"/>
        <w:bottom w:val="none" w:sz="0" w:space="0" w:color="auto"/>
        <w:right w:val="none" w:sz="0" w:space="0" w:color="auto"/>
      </w:divBdr>
    </w:div>
    <w:div w:id="1590044490">
      <w:bodyDiv w:val="1"/>
      <w:marLeft w:val="0"/>
      <w:marRight w:val="0"/>
      <w:marTop w:val="0"/>
      <w:marBottom w:val="0"/>
      <w:divBdr>
        <w:top w:val="none" w:sz="0" w:space="0" w:color="auto"/>
        <w:left w:val="none" w:sz="0" w:space="0" w:color="auto"/>
        <w:bottom w:val="none" w:sz="0" w:space="0" w:color="auto"/>
        <w:right w:val="none" w:sz="0" w:space="0" w:color="auto"/>
      </w:divBdr>
    </w:div>
    <w:div w:id="1592931951">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3697F9-3C78-479A-AED3-65CAB4D72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4</Pages>
  <Words>1019</Words>
  <Characters>5809</Characters>
  <Application>Microsoft Office Word</Application>
  <DocSecurity>0</DocSecurity>
  <Lines>48</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Keisuke Saito</cp:lastModifiedBy>
  <cp:revision>14</cp:revision>
  <cp:lastPrinted>2015-04-11T00:59:00Z</cp:lastPrinted>
  <dcterms:created xsi:type="dcterms:W3CDTF">2017-02-06T08:56:00Z</dcterms:created>
  <dcterms:modified xsi:type="dcterms:W3CDTF">2017-02-07T03:01:00Z</dcterms:modified>
</cp:coreProperties>
</file>